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B95F66" w:rsidTr="00CC1240">
        <w:trPr>
          <w:trHeight w:val="831"/>
        </w:trPr>
        <w:tc>
          <w:tcPr>
            <w:tcW w:w="1329" w:type="dxa"/>
            <w:tcBorders>
              <w:top w:val="nil"/>
              <w:left w:val="nil"/>
              <w:bottom w:val="single" w:sz="4" w:space="0" w:color="auto"/>
              <w:right w:val="nil"/>
            </w:tcBorders>
          </w:tcPr>
          <w:p w:rsidR="00223275" w:rsidRPr="00B95F66" w:rsidRDefault="00223275" w:rsidP="00223275">
            <w:pPr>
              <w:pStyle w:val="Antet"/>
              <w:jc w:val="center"/>
              <w:rPr>
                <w:rFonts w:ascii="Arial" w:hAnsi="Arial" w:cs="Arial"/>
                <w:color w:val="000000"/>
                <w:szCs w:val="24"/>
                <w:lang w:val="ro-RO" w:eastAsia="ro-RO"/>
              </w:rPr>
            </w:pPr>
            <w:r w:rsidRPr="00B95F66">
              <w:rPr>
                <w:rFonts w:ascii="Arial" w:hAnsi="Arial" w:cs="Arial"/>
                <w:color w:val="000000"/>
                <w:szCs w:val="24"/>
                <w:lang w:val="ro-RO" w:eastAsia="ro-RO"/>
              </w:rPr>
              <w:t xml:space="preserve">                                                                          </w:t>
            </w:r>
            <w:r w:rsidR="001B59D4" w:rsidRPr="00B95F66">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B95F66" w:rsidRDefault="00223275" w:rsidP="00223275">
            <w:pPr>
              <w:rPr>
                <w:rFonts w:ascii="Arial" w:hAnsi="Arial" w:cs="Arial"/>
                <w:b/>
                <w:color w:val="000000"/>
              </w:rPr>
            </w:pPr>
          </w:p>
          <w:p w:rsidR="00223275" w:rsidRPr="00B95F66" w:rsidRDefault="00223275" w:rsidP="00223275">
            <w:pPr>
              <w:rPr>
                <w:rFonts w:ascii="Arial" w:hAnsi="Arial" w:cs="Arial"/>
                <w:b/>
                <w:color w:val="000000"/>
              </w:rPr>
            </w:pPr>
            <w:r w:rsidRPr="00B95F66">
              <w:rPr>
                <w:rFonts w:ascii="Arial" w:hAnsi="Arial" w:cs="Arial"/>
                <w:b/>
                <w:color w:val="000000"/>
              </w:rPr>
              <w:t>ROMÂNIA</w:t>
            </w:r>
          </w:p>
          <w:p w:rsidR="00223275" w:rsidRPr="00B95F66" w:rsidRDefault="00223275" w:rsidP="00223275">
            <w:pPr>
              <w:rPr>
                <w:rFonts w:ascii="Arial" w:hAnsi="Arial" w:cs="Arial"/>
                <w:b/>
                <w:color w:val="000000"/>
              </w:rPr>
            </w:pPr>
            <w:r w:rsidRPr="00B95F66">
              <w:rPr>
                <w:rFonts w:ascii="Arial" w:hAnsi="Arial" w:cs="Arial"/>
                <w:b/>
                <w:color w:val="000000"/>
              </w:rPr>
              <w:t>JUDEŢUL CLUJ</w:t>
            </w:r>
          </w:p>
          <w:p w:rsidR="00223275" w:rsidRPr="00B95F66" w:rsidRDefault="00223275" w:rsidP="00223275">
            <w:pPr>
              <w:rPr>
                <w:rFonts w:ascii="Arial" w:hAnsi="Arial" w:cs="Arial"/>
                <w:b/>
                <w:color w:val="000000"/>
              </w:rPr>
            </w:pPr>
            <w:r w:rsidRPr="00B95F66">
              <w:rPr>
                <w:rFonts w:ascii="Arial" w:hAnsi="Arial" w:cs="Arial"/>
                <w:b/>
                <w:color w:val="000000"/>
              </w:rPr>
              <w:t>CONSILIUL LOCAL AL MUNICIPIULUI DEJ</w:t>
            </w:r>
          </w:p>
          <w:p w:rsidR="00223275" w:rsidRPr="00B95F66" w:rsidRDefault="00223275" w:rsidP="00223275">
            <w:pPr>
              <w:rPr>
                <w:rFonts w:ascii="Arial" w:hAnsi="Arial" w:cs="Arial"/>
                <w:color w:val="000000"/>
              </w:rPr>
            </w:pPr>
            <w:r w:rsidRPr="00B95F66">
              <w:rPr>
                <w:rFonts w:ascii="Arial" w:hAnsi="Arial" w:cs="Arial"/>
                <w:color w:val="000000"/>
              </w:rPr>
              <w:t xml:space="preserve">Str. 1 Mai nr. 2, Tel.: 0264/211790*, Fax 0264/223260, E-mail: </w:t>
            </w:r>
            <w:hyperlink r:id="rId15" w:history="1">
              <w:r w:rsidRPr="00B95F66">
                <w:rPr>
                  <w:rStyle w:val="Hyperlink"/>
                  <w:rFonts w:ascii="Arial" w:hAnsi="Arial" w:cs="Arial"/>
                  <w:color w:val="000000"/>
                </w:rPr>
                <w:t>primaria@dej.ro</w:t>
              </w:r>
            </w:hyperlink>
            <w:r w:rsidRPr="00B95F66">
              <w:rPr>
                <w:rFonts w:ascii="Arial" w:hAnsi="Arial" w:cs="Arial"/>
                <w:color w:val="000000"/>
              </w:rPr>
              <w:t xml:space="preserve"> </w:t>
            </w:r>
          </w:p>
        </w:tc>
      </w:tr>
    </w:tbl>
    <w:p w:rsidR="00F24997" w:rsidRPr="00B95F66" w:rsidRDefault="00AF0992" w:rsidP="00BF13E6">
      <w:pPr>
        <w:tabs>
          <w:tab w:val="center" w:pos="0"/>
        </w:tabs>
        <w:jc w:val="both"/>
        <w:rPr>
          <w:rFonts w:ascii="Arial" w:hAnsi="Arial" w:cs="Arial"/>
          <w:b/>
          <w:color w:val="000000"/>
        </w:rPr>
      </w:pPr>
      <w:r w:rsidRPr="00B95F66">
        <w:rPr>
          <w:rFonts w:ascii="Arial" w:hAnsi="Arial" w:cs="Arial"/>
          <w:b/>
          <w:color w:val="000000"/>
        </w:rPr>
        <w:t xml:space="preserve"> </w:t>
      </w:r>
      <w:r w:rsidR="0023583B" w:rsidRPr="00B95F66">
        <w:rPr>
          <w:rFonts w:ascii="Arial" w:hAnsi="Arial" w:cs="Arial"/>
          <w:b/>
          <w:color w:val="000000"/>
        </w:rPr>
        <w:t>N</w:t>
      </w:r>
      <w:r w:rsidR="00BA61C7" w:rsidRPr="00B95F66">
        <w:rPr>
          <w:rFonts w:ascii="Arial" w:hAnsi="Arial" w:cs="Arial"/>
          <w:b/>
          <w:color w:val="000000"/>
        </w:rPr>
        <w:t>r</w:t>
      </w:r>
      <w:r w:rsidR="00BF13E6" w:rsidRPr="00B95F66">
        <w:rPr>
          <w:rFonts w:ascii="Arial" w:hAnsi="Arial" w:cs="Arial"/>
          <w:b/>
          <w:color w:val="000000"/>
        </w:rPr>
        <w:t xml:space="preserve">.  </w:t>
      </w:r>
      <w:r w:rsidR="003102F3">
        <w:rPr>
          <w:rFonts w:ascii="Arial" w:hAnsi="Arial" w:cs="Arial"/>
          <w:b/>
          <w:color w:val="000000"/>
        </w:rPr>
        <w:t>16284</w:t>
      </w:r>
      <w:r w:rsidR="00254B18">
        <w:rPr>
          <w:rFonts w:ascii="Arial" w:hAnsi="Arial" w:cs="Arial"/>
          <w:b/>
          <w:color w:val="000000"/>
        </w:rPr>
        <w:t xml:space="preserve"> </w:t>
      </w:r>
      <w:r w:rsidR="00B95F66" w:rsidRPr="00B95F66">
        <w:rPr>
          <w:rFonts w:ascii="Arial" w:hAnsi="Arial" w:cs="Arial"/>
          <w:b/>
          <w:color w:val="000000"/>
        </w:rPr>
        <w:t xml:space="preserve"> din </w:t>
      </w:r>
      <w:r w:rsidR="00254B18">
        <w:rPr>
          <w:rFonts w:ascii="Arial" w:hAnsi="Arial" w:cs="Arial"/>
          <w:b/>
          <w:color w:val="000000"/>
        </w:rPr>
        <w:t xml:space="preserve">data de 28 iunie </w:t>
      </w:r>
      <w:r w:rsidR="00B95F66" w:rsidRPr="00B95F66">
        <w:rPr>
          <w:rFonts w:ascii="Arial" w:hAnsi="Arial" w:cs="Arial"/>
          <w:b/>
          <w:color w:val="000000"/>
        </w:rPr>
        <w:t xml:space="preserve"> 2019</w:t>
      </w:r>
    </w:p>
    <w:p w:rsidR="00474491" w:rsidRPr="00B95F66" w:rsidRDefault="00A6274E" w:rsidP="00250349">
      <w:pPr>
        <w:shd w:val="clear" w:color="auto" w:fill="FFFFFF"/>
        <w:spacing w:before="300" w:after="75"/>
        <w:outlineLvl w:val="2"/>
        <w:rPr>
          <w:rFonts w:ascii="Arial" w:hAnsi="Arial" w:cs="Arial"/>
          <w:b/>
          <w:color w:val="333333"/>
          <w:u w:val="single"/>
        </w:rPr>
      </w:pPr>
      <w:r w:rsidRPr="00B95F66">
        <w:rPr>
          <w:rFonts w:ascii="Arial" w:hAnsi="Arial" w:cs="Arial"/>
          <w:b/>
          <w:color w:val="000000"/>
        </w:rPr>
        <w:t xml:space="preserve">          </w:t>
      </w:r>
      <w:r w:rsidR="00250349" w:rsidRPr="00B95F66">
        <w:rPr>
          <w:rFonts w:ascii="Arial" w:hAnsi="Arial" w:cs="Arial"/>
          <w:b/>
          <w:color w:val="333333"/>
        </w:rPr>
        <w:t xml:space="preserve">                                            </w:t>
      </w:r>
      <w:r w:rsidR="00765721" w:rsidRPr="00B95F66">
        <w:rPr>
          <w:rFonts w:ascii="Arial" w:hAnsi="Arial" w:cs="Arial"/>
          <w:b/>
          <w:color w:val="333333"/>
          <w:u w:val="single"/>
        </w:rPr>
        <w:t>P R O C E S – V E R B A L</w:t>
      </w:r>
    </w:p>
    <w:p w:rsidR="00250349" w:rsidRPr="00B95F66" w:rsidRDefault="00765721" w:rsidP="00250349">
      <w:pPr>
        <w:shd w:val="clear" w:color="auto" w:fill="FFFFFF"/>
        <w:spacing w:before="300" w:after="75"/>
        <w:outlineLvl w:val="2"/>
        <w:rPr>
          <w:rFonts w:ascii="Arial" w:hAnsi="Arial" w:cs="Arial"/>
          <w:b/>
          <w:color w:val="333333"/>
          <w:u w:val="single"/>
        </w:rPr>
      </w:pPr>
      <w:r w:rsidRPr="00B95F66">
        <w:rPr>
          <w:rFonts w:ascii="Arial" w:hAnsi="Arial" w:cs="Arial"/>
          <w:b/>
          <w:color w:val="333333"/>
          <w:u w:val="single"/>
        </w:rPr>
        <w:t xml:space="preserve"> </w:t>
      </w:r>
    </w:p>
    <w:p w:rsidR="00B047F6" w:rsidRPr="00254B18" w:rsidRDefault="00474491" w:rsidP="00254B18">
      <w:pPr>
        <w:shd w:val="clear" w:color="auto" w:fill="FFFFFF"/>
        <w:jc w:val="center"/>
        <w:outlineLvl w:val="2"/>
        <w:rPr>
          <w:rFonts w:ascii="Arial" w:hAnsi="Arial" w:cs="Arial"/>
          <w:b/>
          <w:bCs/>
          <w:sz w:val="28"/>
          <w:szCs w:val="28"/>
          <w:u w:val="single"/>
        </w:rPr>
      </w:pPr>
      <w:r w:rsidRPr="00B95F66">
        <w:rPr>
          <w:rFonts w:ascii="Arial" w:hAnsi="Arial" w:cs="Arial"/>
          <w:b/>
          <w:color w:val="333333"/>
        </w:rPr>
        <w:t>î</w:t>
      </w:r>
      <w:r w:rsidR="00765721" w:rsidRPr="00B95F66">
        <w:rPr>
          <w:rFonts w:ascii="Arial" w:hAnsi="Arial" w:cs="Arial"/>
          <w:b/>
          <w:color w:val="333333"/>
        </w:rPr>
        <w:t xml:space="preserve">ncheiat </w:t>
      </w:r>
      <w:r w:rsidRPr="00B95F66">
        <w:rPr>
          <w:rFonts w:ascii="Arial" w:hAnsi="Arial" w:cs="Arial"/>
          <w:b/>
          <w:color w:val="333333"/>
        </w:rPr>
        <w:t xml:space="preserve">azi, </w:t>
      </w:r>
      <w:r w:rsidR="00254B18">
        <w:rPr>
          <w:rFonts w:ascii="Arial" w:hAnsi="Arial" w:cs="Arial"/>
          <w:b/>
          <w:color w:val="333333"/>
        </w:rPr>
        <w:t>28 iunie</w:t>
      </w:r>
      <w:r w:rsidR="00B95F66" w:rsidRPr="00B95F66">
        <w:rPr>
          <w:rFonts w:ascii="Arial" w:hAnsi="Arial" w:cs="Arial"/>
          <w:b/>
          <w:color w:val="333333"/>
        </w:rPr>
        <w:t xml:space="preserve"> 2019</w:t>
      </w:r>
      <w:r w:rsidRPr="00B95F66">
        <w:rPr>
          <w:rFonts w:ascii="Arial" w:hAnsi="Arial" w:cs="Arial"/>
          <w:b/>
          <w:color w:val="333333"/>
        </w:rPr>
        <w:t xml:space="preserve">, cu ocazia </w:t>
      </w:r>
      <w:r w:rsidR="002535BB" w:rsidRPr="00B95F66">
        <w:rPr>
          <w:rFonts w:ascii="Arial" w:hAnsi="Arial" w:cs="Arial"/>
          <w:b/>
          <w:color w:val="333333"/>
        </w:rPr>
        <w:t>ședinței</w:t>
      </w:r>
      <w:r w:rsidR="00250349" w:rsidRPr="00B95F66">
        <w:rPr>
          <w:rFonts w:ascii="Arial" w:hAnsi="Arial" w:cs="Arial"/>
          <w:b/>
          <w:color w:val="333333"/>
        </w:rPr>
        <w:t xml:space="preserve"> </w:t>
      </w:r>
      <w:r w:rsidR="00644887" w:rsidRPr="00B95F66">
        <w:rPr>
          <w:rFonts w:ascii="Arial" w:hAnsi="Arial" w:cs="Arial"/>
          <w:b/>
          <w:color w:val="333333"/>
        </w:rPr>
        <w:t>ordinare</w:t>
      </w:r>
      <w:r w:rsidR="006B19FA" w:rsidRPr="00B95F66">
        <w:rPr>
          <w:rFonts w:ascii="Arial" w:hAnsi="Arial" w:cs="Arial"/>
          <w:b/>
          <w:color w:val="333333"/>
        </w:rPr>
        <w:t xml:space="preserve"> </w:t>
      </w:r>
      <w:r w:rsidR="00953044" w:rsidRPr="00B95F66">
        <w:rPr>
          <w:rFonts w:ascii="Arial" w:hAnsi="Arial" w:cs="Arial"/>
          <w:b/>
          <w:color w:val="333333"/>
        </w:rPr>
        <w:t>a Consi</w:t>
      </w:r>
      <w:r w:rsidRPr="00B95F66">
        <w:rPr>
          <w:rFonts w:ascii="Arial" w:hAnsi="Arial" w:cs="Arial"/>
          <w:b/>
          <w:color w:val="333333"/>
        </w:rPr>
        <w:t xml:space="preserve">liului Local al Municipiului Dej, </w:t>
      </w:r>
      <w:r w:rsidR="00953044" w:rsidRPr="00B95F66">
        <w:rPr>
          <w:rFonts w:ascii="Arial" w:hAnsi="Arial" w:cs="Arial"/>
          <w:b/>
          <w:color w:val="333333"/>
        </w:rPr>
        <w:t xml:space="preserve">convocată în conformitate cu </w:t>
      </w:r>
      <w:r w:rsidR="00724AB0" w:rsidRPr="00B95F66">
        <w:rPr>
          <w:rFonts w:ascii="Arial" w:hAnsi="Arial" w:cs="Arial"/>
          <w:b/>
          <w:color w:val="333333"/>
        </w:rPr>
        <w:t>prevederile art. 39</w:t>
      </w:r>
      <w:r w:rsidR="00644887" w:rsidRPr="00B95F66">
        <w:rPr>
          <w:rFonts w:ascii="Arial" w:hAnsi="Arial" w:cs="Arial"/>
          <w:b/>
          <w:color w:val="333333"/>
        </w:rPr>
        <w:t>, alin. (1</w:t>
      </w:r>
      <w:r w:rsidR="00953044" w:rsidRPr="00B95F66">
        <w:rPr>
          <w:rFonts w:ascii="Arial" w:hAnsi="Arial" w:cs="Arial"/>
          <w:b/>
          <w:color w:val="333333"/>
        </w:rPr>
        <w:t xml:space="preserve">) din Legea Nr. 215/2001, republicată, cu modificările </w:t>
      </w:r>
      <w:r w:rsidR="002535BB" w:rsidRPr="00B95F66">
        <w:rPr>
          <w:rFonts w:ascii="Arial" w:hAnsi="Arial" w:cs="Arial"/>
          <w:b/>
          <w:color w:val="333333"/>
        </w:rPr>
        <w:t>și</w:t>
      </w:r>
      <w:r w:rsidR="00953044" w:rsidRPr="00B95F66">
        <w:rPr>
          <w:rFonts w:ascii="Arial" w:hAnsi="Arial" w:cs="Arial"/>
          <w:b/>
          <w:color w:val="333333"/>
        </w:rPr>
        <w:t xml:space="preserve"> completările ulterioare, conform </w:t>
      </w:r>
      <w:r w:rsidR="002535BB" w:rsidRPr="00254B18">
        <w:rPr>
          <w:rFonts w:ascii="Arial" w:hAnsi="Arial" w:cs="Arial"/>
          <w:b/>
          <w:color w:val="333333"/>
          <w:sz w:val="28"/>
          <w:szCs w:val="28"/>
          <w:u w:val="single"/>
        </w:rPr>
        <w:t>Dispoziției</w:t>
      </w:r>
      <w:r w:rsidR="00953044" w:rsidRPr="00254B18">
        <w:rPr>
          <w:rFonts w:ascii="Arial" w:hAnsi="Arial" w:cs="Arial"/>
          <w:b/>
          <w:color w:val="333333"/>
          <w:sz w:val="28"/>
          <w:szCs w:val="28"/>
          <w:u w:val="single"/>
        </w:rPr>
        <w:t xml:space="preserve"> Primarului Nr. </w:t>
      </w:r>
      <w:r w:rsidR="00254B18" w:rsidRPr="00254B18">
        <w:rPr>
          <w:rFonts w:ascii="Arial" w:hAnsi="Arial" w:cs="Arial"/>
          <w:b/>
          <w:color w:val="333333"/>
          <w:sz w:val="28"/>
          <w:szCs w:val="28"/>
          <w:u w:val="single"/>
        </w:rPr>
        <w:t xml:space="preserve">1.025 </w:t>
      </w:r>
      <w:r w:rsidR="00706DD2" w:rsidRPr="00254B18">
        <w:rPr>
          <w:rFonts w:ascii="Arial" w:hAnsi="Arial" w:cs="Arial"/>
          <w:b/>
          <w:bCs/>
          <w:sz w:val="28"/>
          <w:szCs w:val="28"/>
          <w:u w:val="single"/>
        </w:rPr>
        <w:t>din</w:t>
      </w:r>
      <w:r w:rsidR="005A4DB2" w:rsidRPr="00254B18">
        <w:rPr>
          <w:rFonts w:ascii="Arial" w:hAnsi="Arial" w:cs="Arial"/>
          <w:b/>
          <w:bCs/>
          <w:sz w:val="28"/>
          <w:szCs w:val="28"/>
          <w:u w:val="single"/>
        </w:rPr>
        <w:t xml:space="preserve"> data de</w:t>
      </w:r>
      <w:r w:rsidR="00254B18" w:rsidRPr="00254B18">
        <w:rPr>
          <w:rFonts w:ascii="Arial" w:hAnsi="Arial" w:cs="Arial"/>
          <w:b/>
          <w:bCs/>
          <w:sz w:val="28"/>
          <w:szCs w:val="28"/>
          <w:u w:val="single"/>
        </w:rPr>
        <w:t xml:space="preserve"> 21 iunie</w:t>
      </w:r>
      <w:r w:rsidR="00B95F66" w:rsidRPr="00254B18">
        <w:rPr>
          <w:rFonts w:ascii="Arial" w:hAnsi="Arial" w:cs="Arial"/>
          <w:b/>
          <w:bCs/>
          <w:sz w:val="28"/>
          <w:szCs w:val="28"/>
          <w:u w:val="single"/>
        </w:rPr>
        <w:t xml:space="preserve"> 2019</w:t>
      </w:r>
      <w:r w:rsidR="00B047F6" w:rsidRPr="00254B18">
        <w:rPr>
          <w:rFonts w:ascii="Arial" w:hAnsi="Arial" w:cs="Arial"/>
          <w:b/>
          <w:bCs/>
          <w:sz w:val="28"/>
          <w:szCs w:val="28"/>
          <w:u w:val="single"/>
        </w:rPr>
        <w:t>,</w:t>
      </w:r>
    </w:p>
    <w:p w:rsidR="00953044" w:rsidRPr="00B95F66" w:rsidRDefault="00AF0992" w:rsidP="00953044">
      <w:pPr>
        <w:shd w:val="clear" w:color="auto" w:fill="FFFFFF"/>
        <w:jc w:val="center"/>
        <w:outlineLvl w:val="2"/>
        <w:rPr>
          <w:rFonts w:ascii="Arial" w:hAnsi="Arial" w:cs="Arial"/>
          <w:b/>
          <w:color w:val="333333"/>
        </w:rPr>
      </w:pPr>
      <w:r w:rsidRPr="00B95F66">
        <w:rPr>
          <w:rFonts w:ascii="Arial" w:hAnsi="Arial" w:cs="Arial"/>
          <w:b/>
          <w:bCs/>
          <w:color w:val="333333"/>
        </w:rPr>
        <w:t xml:space="preserve">  </w:t>
      </w:r>
      <w:r w:rsidR="00953044" w:rsidRPr="00B95F66">
        <w:rPr>
          <w:rFonts w:ascii="Arial" w:hAnsi="Arial" w:cs="Arial"/>
          <w:b/>
          <w:color w:val="333333"/>
        </w:rPr>
        <w:t>cu următoarea</w:t>
      </w:r>
    </w:p>
    <w:p w:rsidR="00AE0DDC" w:rsidRPr="00B95F66" w:rsidRDefault="00AE0DDC" w:rsidP="00953044">
      <w:pPr>
        <w:shd w:val="clear" w:color="auto" w:fill="FFFFFF"/>
        <w:jc w:val="center"/>
        <w:outlineLvl w:val="2"/>
        <w:rPr>
          <w:rFonts w:ascii="Arial" w:hAnsi="Arial" w:cs="Arial"/>
          <w:b/>
          <w:color w:val="333333"/>
          <w:u w:val="single"/>
        </w:rPr>
      </w:pPr>
    </w:p>
    <w:p w:rsidR="00B047F6" w:rsidRPr="00B95F66" w:rsidRDefault="00953044" w:rsidP="00953044">
      <w:pPr>
        <w:shd w:val="clear" w:color="auto" w:fill="FFFFFF"/>
        <w:jc w:val="center"/>
        <w:outlineLvl w:val="2"/>
        <w:rPr>
          <w:rFonts w:ascii="Arial" w:hAnsi="Arial" w:cs="Arial"/>
          <w:b/>
          <w:color w:val="333333"/>
          <w:u w:val="single"/>
        </w:rPr>
      </w:pPr>
      <w:r w:rsidRPr="00B95F66">
        <w:rPr>
          <w:rFonts w:ascii="Arial" w:hAnsi="Arial" w:cs="Arial"/>
          <w:b/>
          <w:color w:val="333333"/>
          <w:u w:val="single"/>
        </w:rPr>
        <w:t>ORDINE DE ZI:</w:t>
      </w:r>
    </w:p>
    <w:p w:rsidR="006D19E7" w:rsidRPr="00B95F66" w:rsidRDefault="006D19E7" w:rsidP="006D19E7">
      <w:pPr>
        <w:jc w:val="both"/>
        <w:rPr>
          <w:rFonts w:ascii="Arial" w:hAnsi="Arial" w:cs="Arial"/>
          <w:b/>
          <w:bCs/>
        </w:rPr>
      </w:pPr>
      <w:r w:rsidRPr="00B95F66">
        <w:rPr>
          <w:rFonts w:ascii="Arial" w:hAnsi="Arial" w:cs="Arial"/>
          <w:b/>
          <w:bCs/>
        </w:rPr>
        <w:tab/>
      </w:r>
      <w:r w:rsidRPr="00B95F66">
        <w:rPr>
          <w:rFonts w:ascii="Arial" w:hAnsi="Arial" w:cs="Arial"/>
          <w:b/>
          <w:bCs/>
        </w:rPr>
        <w:tab/>
      </w:r>
    </w:p>
    <w:p w:rsidR="00254B18" w:rsidRPr="00254B18" w:rsidRDefault="00FF2B5F" w:rsidP="00254B18">
      <w:pPr>
        <w:pStyle w:val="Listparagraf"/>
        <w:numPr>
          <w:ilvl w:val="0"/>
          <w:numId w:val="28"/>
        </w:numPr>
        <w:jc w:val="both"/>
        <w:rPr>
          <w:rFonts w:ascii="Arial" w:hAnsi="Arial" w:cs="Arial"/>
          <w:b/>
          <w:bCs/>
          <w:color w:val="000000"/>
        </w:rPr>
      </w:pPr>
      <w:r w:rsidRPr="00254B18">
        <w:rPr>
          <w:rFonts w:ascii="Arial" w:hAnsi="Arial" w:cs="Arial"/>
          <w:b/>
          <w:bCs/>
          <w:color w:val="000000"/>
        </w:rPr>
        <w:t xml:space="preserve"> </w:t>
      </w:r>
      <w:r w:rsidR="00BF13E6" w:rsidRPr="00254B18">
        <w:rPr>
          <w:rFonts w:ascii="Arial" w:hAnsi="Arial" w:cs="Arial"/>
          <w:b/>
          <w:bCs/>
          <w:color w:val="000000"/>
        </w:rPr>
        <w:t xml:space="preserve">Proiect de hotărâre privind aprobarea </w:t>
      </w:r>
      <w:r w:rsidR="00254B18" w:rsidRPr="00254B18">
        <w:rPr>
          <w:rFonts w:ascii="Arial" w:hAnsi="Arial" w:cs="Arial"/>
          <w:b/>
          <w:bCs/>
          <w:color w:val="000000"/>
        </w:rPr>
        <w:t>unor măsuri de funcționare a Asociației de Dezvoltare Intercomunitară ECO-METROPOLITAN Cluj pentru anul 2019.</w:t>
      </w:r>
    </w:p>
    <w:p w:rsidR="00254B18" w:rsidRPr="00254B18" w:rsidRDefault="00254B18" w:rsidP="00254B18">
      <w:pPr>
        <w:numPr>
          <w:ilvl w:val="0"/>
          <w:numId w:val="28"/>
        </w:numPr>
        <w:jc w:val="both"/>
        <w:rPr>
          <w:rFonts w:ascii="Arial" w:eastAsia="Calibri" w:hAnsi="Arial" w:cs="Arial"/>
          <w:b/>
          <w:bCs/>
          <w:color w:val="000000"/>
        </w:rPr>
      </w:pPr>
      <w:r w:rsidRPr="00254B18">
        <w:rPr>
          <w:rFonts w:ascii="Arial" w:eastAsia="Calibri" w:hAnsi="Arial" w:cs="Arial"/>
          <w:b/>
          <w:bCs/>
          <w:color w:val="000000"/>
        </w:rPr>
        <w:t xml:space="preserve">Proiect de hotărâre privind aprobarea unor modificări la documentația de atribuire privind delegarea prin concesiune a gestiunii activităților de colectare, transport și transfer deșeuri în cadrul Proiectului </w:t>
      </w:r>
      <w:r w:rsidRPr="00254B18">
        <w:rPr>
          <w:rFonts w:ascii="Arial" w:eastAsia="Calibri" w:hAnsi="Arial" w:cs="Arial"/>
          <w:b/>
          <w:color w:val="000000"/>
        </w:rPr>
        <w:t>”Sistem de Management Integrat al Deşeurilor în Judeţul Cluj”.</w:t>
      </w:r>
    </w:p>
    <w:p w:rsidR="00254B18" w:rsidRPr="00254B18" w:rsidRDefault="00254B18" w:rsidP="00254B18">
      <w:pPr>
        <w:numPr>
          <w:ilvl w:val="0"/>
          <w:numId w:val="28"/>
        </w:numPr>
        <w:jc w:val="both"/>
        <w:rPr>
          <w:rFonts w:ascii="Arial" w:eastAsia="Calibri" w:hAnsi="Arial" w:cs="Arial"/>
          <w:b/>
          <w:bCs/>
          <w:color w:val="000000"/>
          <w:lang w:val="de-DE"/>
        </w:rPr>
      </w:pPr>
      <w:r w:rsidRPr="00254B18">
        <w:rPr>
          <w:rFonts w:ascii="Arial" w:eastAsia="Calibri" w:hAnsi="Arial" w:cs="Arial"/>
          <w:b/>
          <w:bCs/>
          <w:color w:val="000000"/>
        </w:rPr>
        <w:t>Proiect de hotărâre pentru aprobarea</w:t>
      </w:r>
      <w:r w:rsidRPr="00254B18">
        <w:rPr>
          <w:rFonts w:ascii="Arial" w:eastAsia="Calibri" w:hAnsi="Arial" w:cs="Arial"/>
          <w:bCs/>
          <w:color w:val="FFFFFF"/>
          <w:lang w:val="de-DE"/>
        </w:rPr>
        <w:t xml:space="preserve"> </w:t>
      </w:r>
      <w:r w:rsidRPr="00254B18">
        <w:rPr>
          <w:rFonts w:ascii="Arial" w:eastAsia="Calibri" w:hAnsi="Arial" w:cs="Arial"/>
          <w:b/>
          <w:bCs/>
          <w:color w:val="000000"/>
          <w:lang w:val="de-DE"/>
        </w:rPr>
        <w:t>modific</w:t>
      </w:r>
      <w:r w:rsidRPr="00254B18">
        <w:rPr>
          <w:rFonts w:ascii="Arial" w:eastAsia="Calibri" w:hAnsi="Arial" w:cs="Arial"/>
          <w:b/>
          <w:bCs/>
          <w:color w:val="000000"/>
        </w:rPr>
        <w:t>ării</w:t>
      </w:r>
      <w:r w:rsidRPr="00254B18">
        <w:rPr>
          <w:rFonts w:ascii="Arial" w:eastAsia="Calibri" w:hAnsi="Arial" w:cs="Arial"/>
          <w:b/>
          <w:bCs/>
          <w:color w:val="000000"/>
          <w:lang w:val="de-DE"/>
        </w:rPr>
        <w:t xml:space="preserve"> și completării Anexei Nr. 1 și 2 la Hotărârea Consiliului Local al Municipiului Dej Nr. 62  din 27 aprilie 2017.</w:t>
      </w:r>
    </w:p>
    <w:p w:rsidR="00254B18" w:rsidRPr="00254B18" w:rsidRDefault="00254B18" w:rsidP="00254B18">
      <w:pPr>
        <w:numPr>
          <w:ilvl w:val="0"/>
          <w:numId w:val="28"/>
        </w:numPr>
        <w:jc w:val="both"/>
        <w:rPr>
          <w:rFonts w:ascii="Arial" w:eastAsia="Calibri" w:hAnsi="Arial" w:cs="Arial"/>
          <w:b/>
          <w:bCs/>
          <w:color w:val="000000"/>
        </w:rPr>
      </w:pPr>
      <w:r w:rsidRPr="00254B18">
        <w:rPr>
          <w:rFonts w:ascii="Arial" w:eastAsia="Calibri" w:hAnsi="Arial" w:cs="Arial"/>
          <w:b/>
          <w:bCs/>
          <w:color w:val="000000"/>
        </w:rPr>
        <w:t>Proiect de hotărâre pentru aprobarea acordării unui mandat special  la Adunarea Generală Ordinară a Acționarilor la Tetarom S.A., în vederea exercitării dreptului de acționar.</w:t>
      </w:r>
    </w:p>
    <w:p w:rsidR="00254B18" w:rsidRPr="00254B18" w:rsidRDefault="00254B18" w:rsidP="00254B18">
      <w:pPr>
        <w:numPr>
          <w:ilvl w:val="0"/>
          <w:numId w:val="28"/>
        </w:numPr>
        <w:jc w:val="both"/>
        <w:rPr>
          <w:rFonts w:ascii="Arial" w:eastAsia="Calibri" w:hAnsi="Arial" w:cs="Arial"/>
        </w:rPr>
      </w:pPr>
      <w:r w:rsidRPr="00254B18">
        <w:rPr>
          <w:rFonts w:ascii="Arial" w:eastAsia="Calibri" w:hAnsi="Arial" w:cs="Arial"/>
          <w:b/>
          <w:bCs/>
          <w:color w:val="000000"/>
        </w:rPr>
        <w:t>Proiect de hotărâre pentru aprobarea documentației de urbanism – Plan urbanistic zonal și Regulament de urbanism pentru: Construire Spălătorie auto, împrejmuire și branșamente la utilități generat de imobilul situat în Municipiul Dej, Strada Alexandru Ioan Cuza Nr. 37, C.F. 58834, Nr. cad. 58834.</w:t>
      </w:r>
      <w:r w:rsidRPr="00254B18">
        <w:rPr>
          <w:rFonts w:ascii="Arial" w:eastAsia="Calibri" w:hAnsi="Arial" w:cs="Arial"/>
          <w:b/>
        </w:rPr>
        <w:t xml:space="preserve">         </w:t>
      </w:r>
    </w:p>
    <w:p w:rsidR="00254B18" w:rsidRPr="00254B18" w:rsidRDefault="00254B18" w:rsidP="00254B18">
      <w:pPr>
        <w:numPr>
          <w:ilvl w:val="0"/>
          <w:numId w:val="28"/>
        </w:numPr>
        <w:jc w:val="both"/>
        <w:rPr>
          <w:rFonts w:ascii="Arial" w:eastAsia="Calibri" w:hAnsi="Arial" w:cs="Arial"/>
          <w:b/>
          <w:bCs/>
        </w:rPr>
      </w:pPr>
      <w:r w:rsidRPr="00254B18">
        <w:rPr>
          <w:rFonts w:ascii="Arial" w:eastAsia="Calibri" w:hAnsi="Arial" w:cs="Arial"/>
          <w:b/>
        </w:rPr>
        <w:t xml:space="preserve"> Proiect de hotărâre  </w:t>
      </w:r>
      <w:r w:rsidRPr="00254B18">
        <w:rPr>
          <w:rFonts w:ascii="Arial" w:eastAsia="Calibri" w:hAnsi="Arial" w:cs="Arial"/>
          <w:b/>
          <w:bCs/>
        </w:rPr>
        <w:t xml:space="preserve">privind aprobarea </w:t>
      </w:r>
      <w:r w:rsidRPr="00254B18">
        <w:rPr>
          <w:rFonts w:ascii="Arial" w:eastAsia="Calibri" w:hAnsi="Arial" w:cs="Arial"/>
          <w:b/>
        </w:rPr>
        <w:t xml:space="preserve">trecerii din patrimoniul public al Municipiului </w:t>
      </w:r>
      <w:r w:rsidRPr="00254B18">
        <w:rPr>
          <w:rFonts w:ascii="Arial" w:eastAsia="Calibri" w:hAnsi="Arial" w:cs="Arial"/>
          <w:b/>
          <w:bCs/>
        </w:rPr>
        <w:t xml:space="preserve">Dej administrat de Consiliul Local, în patrimoniul privat al Municipiului Dej a imobilului </w:t>
      </w:r>
      <w:r w:rsidR="00BC53EC">
        <w:rPr>
          <w:rFonts w:ascii="Arial" w:eastAsia="Calibri" w:hAnsi="Arial" w:cs="Arial"/>
          <w:b/>
          <w:bCs/>
          <w:lang w:val="en-GB"/>
        </w:rPr>
        <w:t>“</w:t>
      </w:r>
      <w:r w:rsidRPr="00254B18">
        <w:rPr>
          <w:rFonts w:ascii="Arial" w:eastAsia="Calibri" w:hAnsi="Arial" w:cs="Arial"/>
          <w:b/>
          <w:bCs/>
          <w:lang w:val="en-GB"/>
        </w:rPr>
        <w:t>Galeria de art</w:t>
      </w:r>
      <w:r w:rsidRPr="00254B18">
        <w:rPr>
          <w:rFonts w:ascii="Arial" w:eastAsia="Calibri" w:hAnsi="Arial" w:cs="Arial"/>
          <w:b/>
          <w:bCs/>
        </w:rPr>
        <w:t>ă</w:t>
      </w:r>
      <w:r w:rsidRPr="00254B18">
        <w:rPr>
          <w:rFonts w:ascii="Arial" w:eastAsia="Calibri" w:hAnsi="Arial" w:cs="Arial"/>
          <w:b/>
          <w:bCs/>
          <w:lang w:val="en-GB"/>
        </w:rPr>
        <w:t xml:space="preserve">”, </w:t>
      </w:r>
      <w:r w:rsidRPr="00254B18">
        <w:rPr>
          <w:rFonts w:ascii="Arial" w:eastAsia="Calibri" w:hAnsi="Arial" w:cs="Arial"/>
          <w:b/>
          <w:bCs/>
        </w:rPr>
        <w:t>în vederea restituirii fostului proprietar.</w:t>
      </w:r>
    </w:p>
    <w:p w:rsidR="00254B18" w:rsidRPr="00254B18" w:rsidRDefault="00254B18" w:rsidP="00254B18">
      <w:pPr>
        <w:jc w:val="both"/>
        <w:rPr>
          <w:rFonts w:ascii="Arial" w:hAnsi="Arial" w:cs="Arial"/>
          <w:b/>
          <w:bCs/>
          <w:color w:val="FF0000"/>
        </w:rPr>
      </w:pPr>
    </w:p>
    <w:p w:rsidR="00254B18" w:rsidRPr="00254B18" w:rsidRDefault="00254B18" w:rsidP="00254B18">
      <w:pPr>
        <w:jc w:val="both"/>
        <w:rPr>
          <w:rFonts w:ascii="Arial" w:hAnsi="Arial" w:cs="Arial"/>
          <w:b/>
          <w:bCs/>
          <w:color w:val="FF0000"/>
        </w:rPr>
      </w:pPr>
    </w:p>
    <w:p w:rsidR="00B95F66" w:rsidRDefault="00254B18" w:rsidP="000D5E41">
      <w:pPr>
        <w:numPr>
          <w:ilvl w:val="0"/>
          <w:numId w:val="28"/>
        </w:numPr>
        <w:ind w:firstLine="708"/>
        <w:jc w:val="both"/>
        <w:rPr>
          <w:rFonts w:ascii="Arial" w:eastAsia="Calibri" w:hAnsi="Arial" w:cs="Arial"/>
          <w:b/>
          <w:bCs/>
          <w:color w:val="000000"/>
        </w:rPr>
      </w:pPr>
      <w:r w:rsidRPr="00254B18">
        <w:rPr>
          <w:rFonts w:ascii="Arial" w:eastAsia="Calibri" w:hAnsi="Arial" w:cs="Arial"/>
          <w:b/>
          <w:bCs/>
          <w:color w:val="000000"/>
        </w:rPr>
        <w:t xml:space="preserve">Soluționarea unor probleme ale administrației publice locale.   </w:t>
      </w:r>
    </w:p>
    <w:p w:rsidR="00254B18" w:rsidRPr="00254B18" w:rsidRDefault="00254B18" w:rsidP="00254B18">
      <w:pPr>
        <w:ind w:left="1776"/>
        <w:jc w:val="both"/>
        <w:rPr>
          <w:rFonts w:ascii="Arial" w:eastAsia="Calibri" w:hAnsi="Arial" w:cs="Arial"/>
          <w:b/>
          <w:bCs/>
          <w:color w:val="000000"/>
        </w:rPr>
      </w:pP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lang w:eastAsia="en-US"/>
        </w:rPr>
        <w:t xml:space="preserve">La ședință sunt </w:t>
      </w:r>
      <w:r w:rsidRPr="00254B18">
        <w:rPr>
          <w:rFonts w:ascii="Arial" w:eastAsia="Calibri" w:hAnsi="Arial" w:cs="Arial"/>
          <w:b/>
          <w:lang w:eastAsia="en-US"/>
        </w:rPr>
        <w:t>prezenți 15 consilieri</w:t>
      </w:r>
      <w:r w:rsidRPr="00254B18">
        <w:rPr>
          <w:rFonts w:ascii="Arial" w:eastAsia="Calibri" w:hAnsi="Arial" w:cs="Arial"/>
          <w:lang w:eastAsia="en-US"/>
        </w:rPr>
        <w:t xml:space="preserve">, </w:t>
      </w:r>
      <w:r w:rsidRPr="00254B18">
        <w:rPr>
          <w:rFonts w:ascii="Arial" w:eastAsia="Calibri" w:hAnsi="Arial" w:cs="Arial"/>
          <w:b/>
          <w:lang w:eastAsia="en-US"/>
        </w:rPr>
        <w:t>domnul Primar Morar Costan, doamna Secretar al Municipiului Dej</w:t>
      </w:r>
      <w:r w:rsidRPr="00254B18">
        <w:rPr>
          <w:rFonts w:ascii="Arial" w:eastAsia="Calibri" w:hAnsi="Arial" w:cs="Arial"/>
          <w:lang w:eastAsia="en-US"/>
        </w:rPr>
        <w:t>, consilieri din aparatul de specialitate al primarului, reprezentanți</w:t>
      </w:r>
      <w:r>
        <w:rPr>
          <w:rFonts w:ascii="Arial" w:eastAsia="Calibri" w:hAnsi="Arial" w:cs="Arial"/>
          <w:lang w:eastAsia="en-US"/>
        </w:rPr>
        <w:t xml:space="preserve"> ai </w:t>
      </w:r>
      <w:r>
        <w:rPr>
          <w:rFonts w:ascii="Arial" w:eastAsia="Calibri" w:hAnsi="Arial" w:cs="Arial"/>
          <w:b/>
          <w:lang w:eastAsia="en-US"/>
        </w:rPr>
        <w:t>mass-mediei locale</w:t>
      </w:r>
      <w:r w:rsidRPr="00254B18">
        <w:rPr>
          <w:rFonts w:ascii="Arial" w:eastAsia="Calibri" w:hAnsi="Arial" w:cs="Arial"/>
          <w:b/>
          <w:lang w:eastAsia="en-US"/>
        </w:rPr>
        <w:t xml:space="preserve">.     </w:t>
      </w:r>
    </w:p>
    <w:p w:rsidR="00254B18" w:rsidRPr="00254B18" w:rsidRDefault="00254B18" w:rsidP="00254B18">
      <w:pPr>
        <w:ind w:firstLine="708"/>
        <w:contextualSpacing/>
        <w:jc w:val="both"/>
        <w:rPr>
          <w:rFonts w:ascii="Arial" w:eastAsia="Calibri" w:hAnsi="Arial" w:cs="Arial"/>
          <w:lang w:eastAsia="en-US"/>
        </w:rPr>
      </w:pPr>
    </w:p>
    <w:p w:rsidR="00254B18" w:rsidRPr="00254B18" w:rsidRDefault="00254B18" w:rsidP="00254B18">
      <w:pPr>
        <w:ind w:firstLine="708"/>
        <w:contextualSpacing/>
        <w:jc w:val="both"/>
        <w:rPr>
          <w:rFonts w:ascii="Arial" w:eastAsia="Calibri" w:hAnsi="Arial" w:cs="Arial"/>
          <w:lang w:eastAsia="en-US"/>
        </w:rPr>
      </w:pPr>
      <w:r w:rsidRPr="00254B18">
        <w:rPr>
          <w:rFonts w:ascii="Arial" w:eastAsia="Calibri" w:hAnsi="Arial" w:cs="Arial"/>
          <w:lang w:eastAsia="en-US"/>
        </w:rPr>
        <w:t xml:space="preserve">Ședința publică este condusă de </w:t>
      </w:r>
      <w:r w:rsidRPr="00254B18">
        <w:rPr>
          <w:rFonts w:ascii="Arial" w:eastAsia="Calibri" w:hAnsi="Arial" w:cs="Arial"/>
          <w:b/>
          <w:u w:val="single"/>
          <w:lang w:eastAsia="en-US"/>
        </w:rPr>
        <w:t xml:space="preserve">domnul consilier Malyarscuc Adrian </w:t>
      </w:r>
      <w:r w:rsidRPr="00254B18">
        <w:rPr>
          <w:rFonts w:ascii="Arial" w:eastAsia="Calibri" w:hAnsi="Arial" w:cs="Arial"/>
          <w:b/>
          <w:bCs/>
          <w:lang w:eastAsia="en-US"/>
        </w:rPr>
        <w:t xml:space="preserve">, </w:t>
      </w:r>
      <w:r w:rsidRPr="00254B18">
        <w:rPr>
          <w:rFonts w:ascii="Arial" w:eastAsia="Calibri" w:hAnsi="Arial" w:cs="Arial"/>
          <w:lang w:eastAsia="en-US"/>
        </w:rPr>
        <w:t>ședința fiind legal constituită. Consilierii au fost convocați prin Adresa Nr. 15.620 din data de 21 iunie 2019.</w:t>
      </w:r>
    </w:p>
    <w:p w:rsidR="00254B18" w:rsidRPr="00254B18" w:rsidRDefault="00254B18" w:rsidP="00254B18">
      <w:pPr>
        <w:ind w:firstLine="708"/>
        <w:contextualSpacing/>
        <w:jc w:val="both"/>
        <w:rPr>
          <w:rFonts w:ascii="Arial" w:eastAsia="Calibri" w:hAnsi="Arial" w:cs="Arial"/>
          <w:lang w:eastAsia="en-US"/>
        </w:rPr>
      </w:pPr>
    </w:p>
    <w:p w:rsidR="00254B18" w:rsidRPr="00254B18" w:rsidRDefault="00254B18" w:rsidP="00254B18">
      <w:pPr>
        <w:ind w:firstLine="708"/>
        <w:contextualSpacing/>
        <w:jc w:val="both"/>
        <w:rPr>
          <w:rFonts w:ascii="Arial" w:eastAsia="Calibri" w:hAnsi="Arial" w:cs="Arial"/>
          <w:b/>
          <w:u w:val="single"/>
          <w:lang w:eastAsia="en-US"/>
        </w:rPr>
      </w:pPr>
      <w:r w:rsidRPr="00254B18">
        <w:rPr>
          <w:rFonts w:ascii="Arial" w:eastAsia="Calibri" w:hAnsi="Arial" w:cs="Arial"/>
          <w:lang w:eastAsia="en-US"/>
        </w:rPr>
        <w:t xml:space="preserve">Lipsesc motivat </w:t>
      </w:r>
      <w:r w:rsidRPr="00254B18">
        <w:rPr>
          <w:rFonts w:ascii="Arial" w:eastAsia="Calibri" w:hAnsi="Arial" w:cs="Arial"/>
          <w:b/>
          <w:u w:val="single"/>
          <w:lang w:eastAsia="en-US"/>
        </w:rPr>
        <w:t>domnii consilieri: Torpenyi Francisc Albert, Varga Lorand Iuliu, Alexandru Adrian Viorel și Bradea Andrei.</w:t>
      </w:r>
    </w:p>
    <w:p w:rsidR="00254B18" w:rsidRPr="00254B18" w:rsidRDefault="00254B18" w:rsidP="00254B18">
      <w:pPr>
        <w:ind w:firstLine="708"/>
        <w:contextualSpacing/>
        <w:jc w:val="both"/>
        <w:rPr>
          <w:rFonts w:ascii="Arial" w:eastAsia="Calibri" w:hAnsi="Arial" w:cs="Arial"/>
          <w:b/>
          <w:u w:val="single"/>
          <w:lang w:eastAsia="en-US"/>
        </w:rPr>
      </w:pPr>
    </w:p>
    <w:p w:rsidR="00254B18" w:rsidRPr="00254B18" w:rsidRDefault="00254B18" w:rsidP="00254B18">
      <w:pPr>
        <w:ind w:firstLine="708"/>
        <w:contextualSpacing/>
        <w:jc w:val="both"/>
        <w:rPr>
          <w:rFonts w:ascii="Arial" w:eastAsia="Calibri" w:hAnsi="Arial" w:cs="Arial"/>
          <w:lang w:eastAsia="en-US"/>
        </w:rPr>
      </w:pPr>
      <w:r w:rsidRPr="00254B18">
        <w:rPr>
          <w:rFonts w:ascii="Arial" w:eastAsia="Calibri" w:hAnsi="Arial" w:cs="Arial"/>
          <w:b/>
          <w:u w:val="single"/>
          <w:lang w:eastAsia="en-US"/>
        </w:rPr>
        <w:t xml:space="preserve">Președintele de ședință, domnul consilier Malyarscuc Adrian </w:t>
      </w:r>
      <w:r w:rsidRPr="00254B18">
        <w:rPr>
          <w:rFonts w:ascii="Arial" w:eastAsia="Calibri" w:hAnsi="Arial" w:cs="Arial"/>
          <w:lang w:eastAsia="en-US"/>
        </w:rPr>
        <w:t xml:space="preserve">supune spre aprobare Procesul – verbal al ședinței ordinare din data de 30 mai 2019, </w:t>
      </w:r>
      <w:r w:rsidRPr="00254B18">
        <w:rPr>
          <w:rFonts w:ascii="Arial" w:eastAsia="Calibri" w:hAnsi="Arial" w:cs="Arial"/>
          <w:b/>
          <w:lang w:eastAsia="en-US"/>
        </w:rPr>
        <w:t>votat cu 15 voturi ”pentru”, unanimitate.</w:t>
      </w:r>
      <w:r w:rsidRPr="00254B18">
        <w:rPr>
          <w:rFonts w:ascii="Arial" w:eastAsia="Calibri" w:hAnsi="Arial" w:cs="Arial"/>
          <w:lang w:eastAsia="en-US"/>
        </w:rPr>
        <w:t xml:space="preserve"> </w:t>
      </w:r>
    </w:p>
    <w:p w:rsidR="00254B18" w:rsidRPr="00254B18" w:rsidRDefault="00254B18" w:rsidP="00254B18">
      <w:pPr>
        <w:ind w:firstLine="708"/>
        <w:contextualSpacing/>
        <w:jc w:val="both"/>
        <w:rPr>
          <w:rFonts w:ascii="Arial" w:eastAsia="Calibri" w:hAnsi="Arial" w:cs="Arial"/>
          <w:lang w:eastAsia="en-US"/>
        </w:rPr>
      </w:pPr>
    </w:p>
    <w:p w:rsidR="00254B18" w:rsidRDefault="00254B18" w:rsidP="00254B18">
      <w:pPr>
        <w:ind w:firstLine="708"/>
        <w:contextualSpacing/>
        <w:jc w:val="both"/>
        <w:rPr>
          <w:rFonts w:ascii="Arial" w:eastAsia="Calibri" w:hAnsi="Arial" w:cs="Arial"/>
          <w:lang w:eastAsia="en-US"/>
        </w:rPr>
      </w:pPr>
      <w:r w:rsidRPr="00254B18">
        <w:rPr>
          <w:rFonts w:ascii="Arial" w:eastAsia="Calibri" w:hAnsi="Arial" w:cs="Arial"/>
          <w:b/>
          <w:u w:val="single"/>
          <w:lang w:eastAsia="en-US"/>
        </w:rPr>
        <w:lastRenderedPageBreak/>
        <w:t xml:space="preserve">Președintele de ședință, </w:t>
      </w:r>
      <w:r w:rsidRPr="00254B18">
        <w:rPr>
          <w:rFonts w:ascii="Arial" w:eastAsia="Calibri" w:hAnsi="Arial" w:cs="Arial"/>
          <w:lang w:eastAsia="en-US"/>
        </w:rPr>
        <w:t>prezintă Punctele înscrise pe Ordinea de zi a ședinței ordinare și</w:t>
      </w:r>
      <w:r w:rsidR="007D0495">
        <w:rPr>
          <w:rFonts w:ascii="Arial" w:eastAsia="Calibri" w:hAnsi="Arial" w:cs="Arial"/>
          <w:lang w:eastAsia="en-US"/>
        </w:rPr>
        <w:t xml:space="preserve"> punctele introduse suplimentar pentru problemele urgente care nu pot fi amânate până la ședința următoare.</w:t>
      </w:r>
    </w:p>
    <w:p w:rsidR="00254B18" w:rsidRPr="00254B18" w:rsidRDefault="00254B18" w:rsidP="00254B18">
      <w:pPr>
        <w:ind w:firstLine="708"/>
        <w:contextualSpacing/>
        <w:jc w:val="both"/>
        <w:rPr>
          <w:rFonts w:ascii="Arial" w:eastAsia="Calibri" w:hAnsi="Arial" w:cs="Arial"/>
          <w:lang w:eastAsia="en-US"/>
        </w:rPr>
      </w:pP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b/>
          <w:lang w:eastAsia="en-US"/>
        </w:rPr>
        <w:t>7. Proiect de hotărâre  privind aprobarea modificării Art. 1 din Hotărârea Consiliului Local al Municipiului Dej Nr. 28 din 29 martie 2019, privind aprobarea utilizării excedentului Spitalului Municipal Dej în anul 2019.</w:t>
      </w: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b/>
          <w:lang w:eastAsia="en-US"/>
        </w:rPr>
        <w:t>8. Proiect de hotărâre  privind aprobarea rectificării Bugetului local  al Municipiului Dej și bugetul instituțiilor finanțate integral din venituri proprii și subvenții.</w:t>
      </w: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b/>
          <w:lang w:eastAsia="en-US"/>
        </w:rPr>
        <w:t>9. Proiect de hotărâre  privind aprobarea predării către Ministerul Dezvoltării Regionale și Administrației Publice prin Compania Națională de Investiții ”C.N.I.” – S.A., a amplasamentului și asigurarea condițiilor în vederea executării obiectivului de investiții Proiect pilot ”Construire sală de sport școlară în cadrul Școlii Gimnaziale ”Avram Iancu”, Corp B, Strada Aurora Nr. 5, Municipiul Dej, Județul Cluj”.</w:t>
      </w: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b/>
          <w:lang w:eastAsia="en-US"/>
        </w:rPr>
        <w:t>10. Proiect de hotărâre  privind aprobarea acordării de ajutoare de urgență, ca urmare a fenomenelor hidrometeorologice periculoase din data de 27 iunie 2019.</w:t>
      </w: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b/>
          <w:lang w:eastAsia="en-US"/>
        </w:rPr>
        <w:t>11. Proiect de hotărâre  privind aprobarea modificării Listei de investiții a Municipiului Dej și cuprinderea în buget a cheltuielilor de reparații pentru unitățile de învățământ, afectate de calamitățile naturale din data de 27 iunie 2019.</w:t>
      </w:r>
    </w:p>
    <w:p w:rsidR="00254B18" w:rsidRPr="00254B18" w:rsidRDefault="00254B18" w:rsidP="00254B18">
      <w:pPr>
        <w:ind w:firstLine="708"/>
        <w:contextualSpacing/>
        <w:jc w:val="both"/>
        <w:rPr>
          <w:rFonts w:ascii="Arial" w:eastAsia="Calibri" w:hAnsi="Arial" w:cs="Arial"/>
          <w:b/>
          <w:lang w:eastAsia="en-US"/>
        </w:rPr>
      </w:pPr>
      <w:r w:rsidRPr="00254B18">
        <w:rPr>
          <w:rFonts w:ascii="Arial" w:eastAsia="Calibri" w:hAnsi="Arial" w:cs="Arial"/>
          <w:lang w:eastAsia="en-US"/>
        </w:rPr>
        <w:t xml:space="preserve">Supusă la vot, Ordinea de zi este votată cu </w:t>
      </w:r>
      <w:r w:rsidRPr="00254B18">
        <w:rPr>
          <w:rFonts w:ascii="Arial" w:eastAsia="Calibri" w:hAnsi="Arial" w:cs="Arial"/>
          <w:b/>
          <w:lang w:eastAsia="en-US"/>
        </w:rPr>
        <w:t xml:space="preserve">15 </w:t>
      </w:r>
      <w:r w:rsidRPr="00254B18">
        <w:rPr>
          <w:rFonts w:ascii="Arial" w:eastAsia="Calibri" w:hAnsi="Arial" w:cs="Arial"/>
          <w:lang w:eastAsia="en-US"/>
        </w:rPr>
        <w:t xml:space="preserve"> </w:t>
      </w:r>
      <w:r w:rsidRPr="00254B18">
        <w:rPr>
          <w:rFonts w:ascii="Arial" w:eastAsia="Calibri" w:hAnsi="Arial" w:cs="Arial"/>
          <w:b/>
          <w:lang w:eastAsia="en-US"/>
        </w:rPr>
        <w:t xml:space="preserve">voturi ”pentru”, unanimitate. </w:t>
      </w:r>
    </w:p>
    <w:p w:rsidR="00006A7A" w:rsidRPr="00B95F66" w:rsidRDefault="00006A7A" w:rsidP="00C1781A">
      <w:pPr>
        <w:ind w:firstLine="708"/>
        <w:contextualSpacing/>
        <w:jc w:val="both"/>
        <w:rPr>
          <w:rFonts w:ascii="Arial" w:hAnsi="Arial" w:cs="Arial"/>
          <w:bCs/>
        </w:rPr>
      </w:pPr>
    </w:p>
    <w:p w:rsidR="005F001E" w:rsidRDefault="00AE6B0A" w:rsidP="00582C7A">
      <w:pPr>
        <w:ind w:firstLine="708"/>
        <w:jc w:val="both"/>
        <w:rPr>
          <w:rFonts w:ascii="Arial" w:hAnsi="Arial" w:cs="Arial"/>
          <w:lang w:eastAsia="ar-SA"/>
        </w:rPr>
      </w:pPr>
      <w:r w:rsidRPr="00B95F66">
        <w:rPr>
          <w:rFonts w:ascii="Arial" w:hAnsi="Arial" w:cs="Arial"/>
          <w:b/>
          <w:u w:val="single"/>
          <w:lang w:eastAsia="ar-SA"/>
        </w:rPr>
        <w:t xml:space="preserve">Președintele de ședință, </w:t>
      </w:r>
      <w:r w:rsidR="005F001E" w:rsidRPr="005F001E">
        <w:rPr>
          <w:rFonts w:ascii="Arial" w:hAnsi="Arial" w:cs="Arial"/>
          <w:b/>
          <w:u w:val="single"/>
          <w:lang w:eastAsia="ar-SA"/>
        </w:rPr>
        <w:t>domnul consilier Malyarscuc Adrian</w:t>
      </w:r>
      <w:r w:rsidRPr="00B95F66">
        <w:rPr>
          <w:rFonts w:ascii="Arial" w:hAnsi="Arial" w:cs="Arial"/>
          <w:b/>
          <w:u w:val="single"/>
          <w:lang w:eastAsia="ar-SA"/>
        </w:rPr>
        <w:t xml:space="preserve">, </w:t>
      </w:r>
      <w:r w:rsidRPr="00B95F66">
        <w:rPr>
          <w:rFonts w:ascii="Arial" w:hAnsi="Arial" w:cs="Arial"/>
          <w:lang w:eastAsia="ar-SA"/>
        </w:rPr>
        <w:t xml:space="preserve">dă citire </w:t>
      </w:r>
      <w:r w:rsidRPr="00B95F66">
        <w:rPr>
          <w:rFonts w:ascii="Arial" w:hAnsi="Arial" w:cs="Arial"/>
          <w:b/>
          <w:u w:val="single"/>
          <w:lang w:eastAsia="ar-SA"/>
        </w:rPr>
        <w:t>Punctului 1 al Ordinii de zi</w:t>
      </w:r>
      <w:r w:rsidR="00004E45">
        <w:rPr>
          <w:rFonts w:ascii="Arial" w:hAnsi="Arial" w:cs="Arial"/>
          <w:b/>
          <w:u w:val="single"/>
          <w:lang w:eastAsia="ar-SA"/>
        </w:rPr>
        <w:t>.</w:t>
      </w:r>
      <w:r w:rsidRPr="00B95F66">
        <w:rPr>
          <w:rFonts w:ascii="Arial" w:hAnsi="Arial" w:cs="Arial"/>
          <w:lang w:eastAsia="ar-SA"/>
        </w:rPr>
        <w:t xml:space="preserve"> </w:t>
      </w:r>
    </w:p>
    <w:p w:rsidR="005F001E" w:rsidRDefault="00254B18" w:rsidP="00582C7A">
      <w:pPr>
        <w:ind w:firstLine="708"/>
        <w:jc w:val="both"/>
        <w:rPr>
          <w:rFonts w:ascii="Arial" w:hAnsi="Arial" w:cs="Arial"/>
          <w:lang w:eastAsia="ar-SA"/>
        </w:rPr>
      </w:pPr>
      <w:r w:rsidRPr="00254B18">
        <w:rPr>
          <w:rFonts w:ascii="Arial" w:hAnsi="Arial" w:cs="Arial"/>
          <w:b/>
          <w:lang w:eastAsia="ar-SA"/>
        </w:rPr>
        <w:t>Proiect de hotărâre privind aprobarea unor măsuri de funcționare a Asociației de Dezvoltare Intercomunitară ECO-MET</w:t>
      </w:r>
      <w:r>
        <w:rPr>
          <w:rFonts w:ascii="Arial" w:hAnsi="Arial" w:cs="Arial"/>
          <w:b/>
          <w:lang w:eastAsia="ar-SA"/>
        </w:rPr>
        <w:t>ROPOLITAN Cluj pentru anul 2019</w:t>
      </w:r>
      <w:r w:rsidR="005F001E">
        <w:rPr>
          <w:rFonts w:ascii="Arial" w:hAnsi="Arial" w:cs="Arial"/>
          <w:b/>
          <w:lang w:eastAsia="ar-SA"/>
        </w:rPr>
        <w:t>,</w:t>
      </w:r>
      <w:r w:rsidR="00004E45">
        <w:rPr>
          <w:rFonts w:ascii="Arial" w:hAnsi="Arial" w:cs="Arial"/>
          <w:b/>
          <w:lang w:eastAsia="ar-SA"/>
        </w:rPr>
        <w:t xml:space="preserve"> </w:t>
      </w:r>
      <w:r w:rsidR="00AE6B0A" w:rsidRPr="00B95F66">
        <w:rPr>
          <w:rFonts w:ascii="Arial" w:hAnsi="Arial" w:cs="Arial"/>
          <w:lang w:eastAsia="ar-SA"/>
        </w:rPr>
        <w:t>și dă cuv</w:t>
      </w:r>
      <w:r w:rsidR="005238EE">
        <w:rPr>
          <w:rFonts w:ascii="Arial" w:hAnsi="Arial" w:cs="Arial"/>
          <w:lang w:eastAsia="ar-SA"/>
        </w:rPr>
        <w:t>întul inițiatorului proiectului:</w:t>
      </w:r>
      <w:r w:rsidR="00AE6B0A" w:rsidRPr="00B95F66">
        <w:rPr>
          <w:rFonts w:ascii="Arial" w:hAnsi="Arial" w:cs="Arial"/>
          <w:lang w:eastAsia="ar-SA"/>
        </w:rPr>
        <w:t xml:space="preserve"> </w:t>
      </w:r>
    </w:p>
    <w:p w:rsidR="005F001E" w:rsidRPr="00254B18" w:rsidRDefault="00AE6B0A" w:rsidP="00254B18">
      <w:pPr>
        <w:ind w:firstLine="708"/>
        <w:jc w:val="both"/>
        <w:rPr>
          <w:rFonts w:ascii="Arial" w:hAnsi="Arial" w:cs="Arial"/>
          <w:color w:val="333333"/>
        </w:rPr>
      </w:pPr>
      <w:r w:rsidRPr="00B95F66">
        <w:rPr>
          <w:rFonts w:ascii="Arial" w:hAnsi="Arial" w:cs="Arial"/>
          <w:b/>
          <w:u w:val="single"/>
          <w:lang w:eastAsia="ar-SA"/>
        </w:rPr>
        <w:t>Domnului primar Morar Costan:</w:t>
      </w:r>
      <w:r w:rsidR="00090405">
        <w:rPr>
          <w:rFonts w:ascii="Arial" w:hAnsi="Arial" w:cs="Arial"/>
          <w:lang w:eastAsia="ar-SA"/>
        </w:rPr>
        <w:t xml:space="preserve"> </w:t>
      </w:r>
      <w:r w:rsidR="00254B18">
        <w:rPr>
          <w:rFonts w:ascii="Arial" w:hAnsi="Arial" w:cs="Arial"/>
          <w:lang w:eastAsia="ar-SA"/>
        </w:rPr>
        <w:t>Compartimentul</w:t>
      </w:r>
      <w:r w:rsidR="00254B18" w:rsidRPr="00254B18">
        <w:rPr>
          <w:rFonts w:ascii="Arial" w:hAnsi="Arial" w:cs="Arial"/>
          <w:lang w:eastAsia="ar-SA"/>
        </w:rPr>
        <w:t xml:space="preserve"> Patrimoniu din cadrul Primăriei Municipiului Dej,</w:t>
      </w:r>
      <w:r w:rsidR="00254B18">
        <w:rPr>
          <w:rFonts w:ascii="Arial" w:hAnsi="Arial" w:cs="Arial"/>
          <w:lang w:eastAsia="ar-SA"/>
        </w:rPr>
        <w:t xml:space="preserve"> propune spre aprobare</w:t>
      </w:r>
      <w:r w:rsidR="00254B18" w:rsidRPr="00254B18">
        <w:rPr>
          <w:rFonts w:ascii="Arial" w:hAnsi="Arial" w:cs="Arial"/>
          <w:lang w:eastAsia="ar-SA"/>
        </w:rPr>
        <w:t xml:space="preserve"> un</w:t>
      </w:r>
      <w:r w:rsidR="00254B18">
        <w:rPr>
          <w:rFonts w:ascii="Arial" w:hAnsi="Arial" w:cs="Arial"/>
          <w:lang w:eastAsia="ar-SA"/>
        </w:rPr>
        <w:t>ele</w:t>
      </w:r>
      <w:r w:rsidR="00254B18" w:rsidRPr="00254B18">
        <w:rPr>
          <w:rFonts w:ascii="Arial" w:hAnsi="Arial" w:cs="Arial"/>
          <w:lang w:eastAsia="ar-SA"/>
        </w:rPr>
        <w:t xml:space="preserve"> măsuri de funcționare a Asociației de Dezvoltare Intercomunitară ECO-METROPOLITAN Cluj pentru anul 2019</w:t>
      </w:r>
      <w:r w:rsidR="00254B18">
        <w:rPr>
          <w:rFonts w:ascii="Arial" w:hAnsi="Arial" w:cs="Arial"/>
          <w:lang w:eastAsia="ar-SA"/>
        </w:rPr>
        <w:t xml:space="preserve">, conform </w:t>
      </w:r>
      <w:r w:rsidR="00254B18" w:rsidRPr="00254B18">
        <w:rPr>
          <w:rFonts w:ascii="Arial" w:hAnsi="Arial" w:cs="Arial"/>
          <w:lang w:eastAsia="ar-SA"/>
        </w:rPr>
        <w:t>Ordonanței Guvernului Nr. 26/2000 cu privire la asociații şi fundații, cu modificările şi completările ulterioare;</w:t>
      </w:r>
      <w:r w:rsidR="00090405">
        <w:rPr>
          <w:rFonts w:ascii="Arial" w:hAnsi="Arial" w:cs="Arial"/>
          <w:lang w:eastAsia="ar-SA"/>
        </w:rPr>
        <w:t xml:space="preserve"> S</w:t>
      </w:r>
      <w:r w:rsidR="00254B18" w:rsidRPr="00254B18">
        <w:rPr>
          <w:rFonts w:ascii="Arial" w:hAnsi="Arial" w:cs="Arial"/>
          <w:lang w:eastAsia="ar-SA"/>
        </w:rPr>
        <w:t>tatutului Asociației de Dezvoltare Intercomunitară ECO-METROPOLITAN Cluj, aprobat prin Hotărârea Consiliului Local al Municipiului Dej;</w:t>
      </w:r>
      <w:r w:rsidR="00254B18">
        <w:rPr>
          <w:rFonts w:ascii="Arial" w:hAnsi="Arial" w:cs="Arial"/>
          <w:lang w:eastAsia="ar-SA"/>
        </w:rPr>
        <w:t xml:space="preserve"> respectiv </w:t>
      </w:r>
      <w:r w:rsidR="00254B18" w:rsidRPr="00254B18">
        <w:rPr>
          <w:rFonts w:ascii="Arial" w:hAnsi="Arial" w:cs="Arial"/>
          <w:lang w:eastAsia="ar-SA"/>
        </w:rPr>
        <w:t xml:space="preserve">cotizația pentru anul 2019 a Municipiului Dej la susținerea activităților Asociației de Dezvoltare Intercomunitară ECO-METROPOLITAN Cluj, </w:t>
      </w:r>
      <w:r w:rsidR="005238EE">
        <w:rPr>
          <w:rFonts w:ascii="Arial" w:hAnsi="Arial" w:cs="Arial"/>
          <w:b/>
          <w:lang w:eastAsia="ar-SA"/>
        </w:rPr>
        <w:t>în cuantum de 9.563  lei.</w:t>
      </w:r>
      <w:r w:rsidR="00090405">
        <w:rPr>
          <w:rFonts w:ascii="Arial" w:hAnsi="Arial" w:cs="Arial"/>
          <w:b/>
          <w:lang w:eastAsia="ar-SA"/>
        </w:rPr>
        <w:t xml:space="preserve"> </w:t>
      </w:r>
      <w:r w:rsidR="00254B18" w:rsidRPr="00254B18">
        <w:rPr>
          <w:rFonts w:ascii="Arial" w:hAnsi="Arial" w:cs="Arial"/>
          <w:lang w:eastAsia="ar-SA"/>
        </w:rPr>
        <w:t>Cotizația prevăzută la alin. (1) va fi virată în contul Asociației de Dezvoltare Intercomunitară ECO-METROPOLITAN Cluj .</w:t>
      </w:r>
    </w:p>
    <w:p w:rsidR="00C40DAA" w:rsidRDefault="00C40DAA" w:rsidP="00C40DAA">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5F001E">
        <w:rPr>
          <w:rFonts w:ascii="Arial" w:eastAsia="Calibri" w:hAnsi="Arial" w:cs="Arial"/>
          <w:b/>
          <w:u w:val="single"/>
          <w:lang w:eastAsia="en-US"/>
        </w:rPr>
        <w:t>doamna</w:t>
      </w:r>
      <w:r w:rsidRPr="00B95F66">
        <w:rPr>
          <w:rFonts w:ascii="Arial" w:eastAsia="Calibri" w:hAnsi="Arial" w:cs="Arial"/>
          <w:b/>
          <w:u w:val="single"/>
          <w:lang w:eastAsia="en-US"/>
        </w:rPr>
        <w:t xml:space="preserve"> consilier </w:t>
      </w:r>
      <w:r w:rsidR="005F001E">
        <w:rPr>
          <w:rFonts w:ascii="Arial" w:eastAsia="Calibri" w:hAnsi="Arial" w:cs="Arial"/>
          <w:b/>
          <w:u w:val="single"/>
          <w:lang w:eastAsia="en-US"/>
        </w:rPr>
        <w:t>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w:t>
      </w:r>
      <w:r w:rsidR="00E07B3A" w:rsidRPr="00B95F66">
        <w:rPr>
          <w:rFonts w:ascii="Arial" w:eastAsia="Calibri" w:hAnsi="Arial" w:cs="Arial"/>
          <w:lang w:eastAsia="en-US"/>
        </w:rPr>
        <w:t xml:space="preserve">, </w:t>
      </w:r>
      <w:r w:rsidRPr="00B95F66">
        <w:rPr>
          <w:rFonts w:ascii="Arial" w:eastAsia="Calibri" w:hAnsi="Arial" w:cs="Arial"/>
          <w:lang w:eastAsia="en-US"/>
        </w:rPr>
        <w:t xml:space="preserve">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CC51E1" w:rsidRPr="00C10FE4" w:rsidRDefault="003A0535" w:rsidP="00CC51E1">
      <w:pPr>
        <w:ind w:firstLine="708"/>
        <w:contextualSpacing/>
        <w:rPr>
          <w:rFonts w:ascii="Arial" w:hAnsi="Arial" w:cs="Arial"/>
          <w:color w:val="333333"/>
        </w:rPr>
      </w:pPr>
      <w:r w:rsidRPr="003A0535">
        <w:rPr>
          <w:rFonts w:ascii="Arial" w:eastAsia="Calibri" w:hAnsi="Arial" w:cs="Arial"/>
          <w:lang w:eastAsia="en-US"/>
        </w:rPr>
        <w:t>N</w:t>
      </w:r>
      <w:r>
        <w:rPr>
          <w:rFonts w:ascii="Arial" w:eastAsia="Calibri" w:hAnsi="Arial" w:cs="Arial"/>
          <w:lang w:eastAsia="en-US"/>
        </w:rPr>
        <w:t xml:space="preserve">efiind luări de cuvânt, proiectul este votat cu </w:t>
      </w:r>
      <w:r w:rsidR="00CC51E1" w:rsidRPr="00C10FE4">
        <w:rPr>
          <w:rFonts w:ascii="Arial" w:hAnsi="Arial" w:cs="Arial"/>
          <w:b/>
          <w:bCs/>
          <w:color w:val="333333"/>
        </w:rPr>
        <w:t>14 voturi ”pentru”, 1 ”abținere”,</w:t>
      </w:r>
      <w:r w:rsidR="00CC51E1" w:rsidRPr="00C10FE4">
        <w:rPr>
          <w:rFonts w:ascii="Arial" w:hAnsi="Arial" w:cs="Arial"/>
          <w:b/>
          <w:bCs/>
          <w:color w:val="333333"/>
          <w:u w:val="single"/>
        </w:rPr>
        <w:t>domnul consilier Mureșan Traian.</w:t>
      </w:r>
      <w:r w:rsidR="00CC51E1" w:rsidRPr="00C10FE4">
        <w:rPr>
          <w:rFonts w:ascii="Arial" w:hAnsi="Arial" w:cs="Arial"/>
          <w:b/>
          <w:bCs/>
          <w:color w:val="333333"/>
        </w:rPr>
        <w:tab/>
      </w:r>
      <w:r w:rsidR="00CC51E1" w:rsidRPr="00C10FE4">
        <w:rPr>
          <w:rFonts w:ascii="Arial" w:hAnsi="Arial" w:cs="Arial"/>
          <w:b/>
          <w:bCs/>
          <w:color w:val="333333"/>
        </w:rPr>
        <w:tab/>
      </w:r>
      <w:r w:rsidR="00CC51E1" w:rsidRPr="00C10FE4">
        <w:rPr>
          <w:rFonts w:ascii="Arial" w:hAnsi="Arial" w:cs="Arial"/>
          <w:b/>
          <w:bCs/>
          <w:color w:val="333333"/>
        </w:rPr>
        <w:tab/>
      </w:r>
      <w:r w:rsidR="00CC51E1" w:rsidRPr="00C10FE4">
        <w:rPr>
          <w:rFonts w:ascii="Arial" w:hAnsi="Arial" w:cs="Arial"/>
          <w:b/>
          <w:bCs/>
          <w:color w:val="333333"/>
        </w:rPr>
        <w:tab/>
      </w:r>
      <w:r w:rsidR="00CC51E1" w:rsidRPr="00C10FE4">
        <w:rPr>
          <w:rFonts w:ascii="Arial" w:hAnsi="Arial" w:cs="Arial"/>
          <w:b/>
          <w:bCs/>
          <w:color w:val="333333"/>
        </w:rPr>
        <w:tab/>
      </w:r>
    </w:p>
    <w:p w:rsidR="00CC51E1" w:rsidRDefault="00C40DAA" w:rsidP="00CC51E1">
      <w:pPr>
        <w:ind w:firstLine="708"/>
        <w:jc w:val="both"/>
        <w:rPr>
          <w:rFonts w:ascii="Arial" w:hAnsi="Arial" w:cs="Arial"/>
          <w:b/>
          <w:bCs/>
          <w:color w:val="000000"/>
        </w:rPr>
      </w:pPr>
      <w:r w:rsidRPr="00B95F66">
        <w:rPr>
          <w:rFonts w:ascii="Arial" w:hAnsi="Arial" w:cs="Arial"/>
          <w:b/>
          <w:bCs/>
          <w:color w:val="333333"/>
          <w:u w:val="single"/>
        </w:rPr>
        <w:t>Punctul 2.</w:t>
      </w:r>
      <w:r w:rsidRPr="00B95F66">
        <w:rPr>
          <w:rFonts w:ascii="Arial" w:hAnsi="Arial" w:cs="Arial"/>
          <w:b/>
          <w:bCs/>
          <w:color w:val="333333"/>
        </w:rPr>
        <w:t xml:space="preserve"> </w:t>
      </w:r>
      <w:r w:rsidR="00BC5E32" w:rsidRPr="00B95F66">
        <w:rPr>
          <w:rFonts w:ascii="Arial" w:hAnsi="Arial" w:cs="Arial"/>
          <w:b/>
          <w:bCs/>
          <w:color w:val="333333"/>
        </w:rPr>
        <w:t xml:space="preserve">Proiect de hotărâre </w:t>
      </w:r>
      <w:r w:rsidR="006D19E7" w:rsidRPr="00B95F66">
        <w:rPr>
          <w:rFonts w:ascii="Arial" w:hAnsi="Arial" w:cs="Arial"/>
          <w:b/>
          <w:lang w:eastAsia="ar-SA"/>
        </w:rPr>
        <w:t xml:space="preserve">privind </w:t>
      </w:r>
      <w:r w:rsidR="00006A7A" w:rsidRPr="00B95F66">
        <w:rPr>
          <w:rFonts w:ascii="Arial" w:hAnsi="Arial" w:cs="Arial"/>
          <w:b/>
          <w:bCs/>
          <w:lang w:eastAsia="ar-SA"/>
        </w:rPr>
        <w:t>aprobarea</w:t>
      </w:r>
      <w:r w:rsidR="0092486C" w:rsidRPr="00B95F66">
        <w:rPr>
          <w:rFonts w:ascii="Arial" w:hAnsi="Arial" w:cs="Arial"/>
          <w:b/>
          <w:bCs/>
          <w:color w:val="000000"/>
        </w:rPr>
        <w:t xml:space="preserve"> </w:t>
      </w:r>
      <w:r w:rsidR="00CC51E1" w:rsidRPr="00CC51E1">
        <w:rPr>
          <w:rFonts w:ascii="Arial" w:hAnsi="Arial" w:cs="Arial"/>
          <w:b/>
          <w:bCs/>
          <w:color w:val="000000"/>
        </w:rPr>
        <w:t>unor modificări la documentația de atribuire privind delegarea prin concesiune a gestiunii activităților de colectare, transport și transfer deșeuri în cadrul Proiectului ”Sistem de Management Integrat al Deşeurilor în Judeţul Cluj”.</w:t>
      </w:r>
    </w:p>
    <w:p w:rsidR="00CC51E1" w:rsidRDefault="00BB21CA" w:rsidP="00CC51E1">
      <w:pPr>
        <w:ind w:firstLine="708"/>
        <w:jc w:val="both"/>
        <w:rPr>
          <w:rFonts w:ascii="Arial" w:hAnsi="Arial" w:cs="Arial"/>
          <w:b/>
          <w:snapToGrid w:val="0"/>
          <w:color w:val="000000"/>
          <w:lang w:eastAsia="en-US"/>
        </w:rPr>
      </w:pPr>
      <w:r w:rsidRPr="00B95F66">
        <w:rPr>
          <w:rFonts w:ascii="Arial" w:hAnsi="Arial" w:cs="Arial"/>
          <w:b/>
          <w:u w:val="single"/>
          <w:lang w:eastAsia="ar-SA"/>
        </w:rPr>
        <w:t>Domnul primar Morar Costan:</w:t>
      </w:r>
      <w:r w:rsidRPr="00B95F66">
        <w:rPr>
          <w:rFonts w:ascii="Arial" w:hAnsi="Arial" w:cs="Arial"/>
          <w:bCs/>
          <w:lang w:eastAsia="ar-SA"/>
        </w:rPr>
        <w:t xml:space="preserve"> </w:t>
      </w:r>
      <w:r w:rsidR="00090405">
        <w:rPr>
          <w:rFonts w:ascii="Arial" w:hAnsi="Arial" w:cs="Arial"/>
        </w:rPr>
        <w:t>Direcția Tehnică</w:t>
      </w:r>
      <w:r w:rsidR="00CC51E1" w:rsidRPr="00CC51E1">
        <w:rPr>
          <w:rFonts w:ascii="Arial" w:hAnsi="Arial" w:cs="Arial"/>
        </w:rPr>
        <w:t xml:space="preserve"> din cadrul Primărie</w:t>
      </w:r>
      <w:r w:rsidR="00CC51E1">
        <w:rPr>
          <w:rFonts w:ascii="Arial" w:hAnsi="Arial" w:cs="Arial"/>
        </w:rPr>
        <w:t xml:space="preserve">i Municipiului Dej, </w:t>
      </w:r>
      <w:r w:rsidR="00CC51E1" w:rsidRPr="00CC51E1">
        <w:rPr>
          <w:rFonts w:ascii="Arial" w:hAnsi="Arial" w:cs="Arial"/>
        </w:rPr>
        <w:t xml:space="preserve"> propune spre aprobare </w:t>
      </w:r>
      <w:r w:rsidR="00CC51E1" w:rsidRPr="00CC51E1">
        <w:rPr>
          <w:rFonts w:ascii="Arial" w:hAnsi="Arial" w:cs="Arial"/>
          <w:b/>
          <w:bCs/>
        </w:rPr>
        <w:t xml:space="preserve">unele modificări la documentația de atribuire privind delegarea prin concesiune a gestiunii activităților de colectare, transport și transfer deșeuri în cadrul Proiectului </w:t>
      </w:r>
      <w:r w:rsidR="00CC51E1" w:rsidRPr="00CC51E1">
        <w:rPr>
          <w:rFonts w:ascii="Arial" w:hAnsi="Arial" w:cs="Arial"/>
          <w:b/>
          <w:bCs/>
          <w:lang w:val="en-GB"/>
        </w:rPr>
        <w:t xml:space="preserve"> </w:t>
      </w:r>
      <w:r w:rsidR="00CC51E1" w:rsidRPr="00CC51E1">
        <w:rPr>
          <w:rFonts w:ascii="Arial" w:hAnsi="Arial" w:cs="Arial"/>
          <w:b/>
        </w:rPr>
        <w:t>”Sistem de Management Integrat al Deșeurilor în Județul Cluj”,</w:t>
      </w:r>
      <w:r w:rsidR="00CC51E1" w:rsidRPr="00CC51E1">
        <w:t xml:space="preserve"> </w:t>
      </w:r>
      <w:r w:rsidR="00CC51E1">
        <w:rPr>
          <w:rFonts w:ascii="Arial" w:hAnsi="Arial" w:cs="Arial"/>
        </w:rPr>
        <w:t>modificări</w:t>
      </w:r>
      <w:r w:rsidR="00CC51E1" w:rsidRPr="00CC51E1">
        <w:rPr>
          <w:rFonts w:ascii="Arial" w:hAnsi="Arial" w:cs="Arial"/>
        </w:rPr>
        <w:t xml:space="preserve"> la Studiul de oportunitate privind fundamentarea deciziei de delegare a gestiunii activității de colectare, transport și transfer a deșeurilor municipale în județul Cluj, menționate la pct. A din documentul denumit ”Amendamente la documentația de atribuire înaintată pentru aprobare către UAT-uri”. Studiul de oportunitate privind fundamentarea deciziei de delegare a gestiunii activității de colectare, transport și transfer a deșeurilor municipale în județul Cluj actualizat</w:t>
      </w:r>
      <w:r w:rsidR="00CC51E1">
        <w:rPr>
          <w:rFonts w:ascii="Arial" w:hAnsi="Arial" w:cs="Arial"/>
        </w:rPr>
        <w:t>,</w:t>
      </w:r>
      <w:r w:rsidR="00CC51E1" w:rsidRPr="00CC51E1">
        <w:rPr>
          <w:rFonts w:ascii="Arial" w:hAnsi="Arial" w:cs="Arial"/>
        </w:rPr>
        <w:t xml:space="preserve"> </w:t>
      </w:r>
      <w:r w:rsidR="00CC51E1">
        <w:rPr>
          <w:rFonts w:ascii="Arial" w:hAnsi="Arial" w:cs="Arial"/>
        </w:rPr>
        <w:t>modificări</w:t>
      </w:r>
      <w:r w:rsidR="00CC51E1" w:rsidRPr="00CC51E1">
        <w:rPr>
          <w:rFonts w:ascii="Arial" w:hAnsi="Arial" w:cs="Arial"/>
        </w:rPr>
        <w:t xml:space="preserve"> la </w:t>
      </w:r>
      <w:r w:rsidR="00CC51E1" w:rsidRPr="00CC51E1">
        <w:rPr>
          <w:rFonts w:ascii="Arial" w:hAnsi="Arial" w:cs="Arial"/>
        </w:rPr>
        <w:lastRenderedPageBreak/>
        <w:t>Regulamentul Serviciului de Salubrizare al Județului Cluj, menționate la pct. B din documentul denumit ”Amendamente la documentația de atribuire înaintată pentru aprobare către UAT-uri”. Regulamentul Serviciului de Salubriza</w:t>
      </w:r>
      <w:r w:rsidR="00CC51E1">
        <w:rPr>
          <w:rFonts w:ascii="Arial" w:hAnsi="Arial" w:cs="Arial"/>
        </w:rPr>
        <w:t>re al Județului Cluj actualizat, modificări</w:t>
      </w:r>
      <w:r w:rsidR="00CC51E1" w:rsidRPr="00CC51E1">
        <w:rPr>
          <w:rFonts w:ascii="Arial" w:hAnsi="Arial" w:cs="Arial"/>
        </w:rPr>
        <w:t xml:space="preserve"> la Caietul de sarcini menționate la pct. C din documentul denumit ”Amendamente la documentația de atribuire înaintată pentru aprobare către UAT-uri</w:t>
      </w:r>
      <w:r w:rsidR="00CC51E1">
        <w:rPr>
          <w:rFonts w:ascii="Arial" w:hAnsi="Arial" w:cs="Arial"/>
        </w:rPr>
        <w:t>.</w:t>
      </w:r>
      <w:r w:rsidR="00425ED1">
        <w:rPr>
          <w:rFonts w:ascii="Arial" w:hAnsi="Arial" w:cs="Arial"/>
        </w:rPr>
        <w:t xml:space="preserve"> Mai există modificări</w:t>
      </w:r>
      <w:r w:rsidR="00CC51E1" w:rsidRPr="00CC51E1">
        <w:rPr>
          <w:rFonts w:ascii="Arial" w:hAnsi="Arial" w:cs="Arial"/>
        </w:rPr>
        <w:t xml:space="preserve"> la Modelul contractului de delegare prin concesiune a gestiunii unor activități componente ale Serviciului de salubrizare în județul Cluj, respectiv de colectare și transport al deșeurilor municipale și a unor fluxuri speciale de deșeuri, precum și operarea și administrarea Stațiilor de transfer, menționate la pct. D din documentul denumit ”Amendamente la documentația de atribuire înaintată pentru aprobare către UAT-uri”. Modelul contractului de delegare prin concesiune a gestiunii unor activități componente ale Serviciului de salubrizare în județul Cluj, respectiv de colectare și transport al deșeurilor municipale și a unor fluxuri speciale de deșeuri, precum și operarea și administrarea S</w:t>
      </w:r>
      <w:r w:rsidR="00425ED1">
        <w:rPr>
          <w:rFonts w:ascii="Arial" w:hAnsi="Arial" w:cs="Arial"/>
        </w:rPr>
        <w:t>tațiilor de transfer actualizat, modificări</w:t>
      </w:r>
      <w:r w:rsidR="00CC51E1" w:rsidRPr="00CC51E1">
        <w:rPr>
          <w:rFonts w:ascii="Arial" w:hAnsi="Arial" w:cs="Arial"/>
        </w:rPr>
        <w:t xml:space="preserve"> la Formularele care fac parte din documentația de atribuire, menționate la pct. E din documentul denumit ”Amendamente la documentația de atribuire înaintată</w:t>
      </w:r>
      <w:r w:rsidR="00425ED1">
        <w:rPr>
          <w:rFonts w:ascii="Arial" w:hAnsi="Arial" w:cs="Arial"/>
        </w:rPr>
        <w:t xml:space="preserve"> pentru aprobare către UAT-uri”, motiv pentru care </w:t>
      </w:r>
      <w:r w:rsidR="00CC51E1" w:rsidRPr="00CC51E1">
        <w:rPr>
          <w:rFonts w:ascii="Arial" w:hAnsi="Arial" w:cs="Arial"/>
        </w:rPr>
        <w:t xml:space="preserve">Hotărârea Consiliului Local Nr. 69 din </w:t>
      </w:r>
      <w:r w:rsidR="00425ED1">
        <w:rPr>
          <w:rFonts w:ascii="Arial" w:hAnsi="Arial" w:cs="Arial"/>
        </w:rPr>
        <w:t xml:space="preserve">9 iulie </w:t>
      </w:r>
      <w:r w:rsidR="00CC51E1" w:rsidRPr="00CC51E1">
        <w:rPr>
          <w:rFonts w:ascii="Arial" w:hAnsi="Arial" w:cs="Arial"/>
        </w:rPr>
        <w:t>2010 pentru stabilirea unor măsuri privind delegarea gestiunii activităților de colectare, transport și transfer deșeuri în cadrul Proiectului ”Sistem de Management Integrat al Deșeurilor în Județul Cluj”, se modifică în mod corespunzător.</w:t>
      </w:r>
    </w:p>
    <w:p w:rsidR="00BB21CA" w:rsidRDefault="00606DB0" w:rsidP="00606DB0">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3A0535">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425ED1" w:rsidRPr="00425ED1" w:rsidRDefault="00D921A8" w:rsidP="00425ED1">
      <w:pPr>
        <w:rPr>
          <w:rFonts w:ascii="Arial" w:hAnsi="Arial" w:cs="Arial"/>
          <w:b/>
          <w:bCs/>
          <w:color w:val="333333"/>
          <w:u w:val="single"/>
        </w:rPr>
      </w:pPr>
      <w:r w:rsidRPr="00B95F66">
        <w:rPr>
          <w:rFonts w:ascii="Arial" w:hAnsi="Arial" w:cs="Arial"/>
          <w:b/>
          <w:bCs/>
          <w:color w:val="000000"/>
        </w:rPr>
        <w:t xml:space="preserve">      </w:t>
      </w:r>
      <w:r w:rsidR="00E437CC" w:rsidRPr="00B95F66">
        <w:rPr>
          <w:rFonts w:ascii="Arial" w:hAnsi="Arial" w:cs="Arial"/>
          <w:b/>
          <w:bCs/>
          <w:color w:val="000000"/>
        </w:rPr>
        <w:tab/>
      </w:r>
      <w:r w:rsidRPr="00B95F66">
        <w:rPr>
          <w:rFonts w:ascii="Arial" w:hAnsi="Arial" w:cs="Arial"/>
          <w:b/>
          <w:bCs/>
          <w:color w:val="000000"/>
        </w:rPr>
        <w:t xml:space="preserve"> </w:t>
      </w:r>
      <w:r w:rsidR="00EF413A" w:rsidRPr="00B95F66">
        <w:rPr>
          <w:rFonts w:ascii="Arial" w:hAnsi="Arial" w:cs="Arial"/>
          <w:b/>
          <w:bCs/>
          <w:color w:val="333333"/>
        </w:rPr>
        <w:t xml:space="preserve">Votat  </w:t>
      </w:r>
      <w:r w:rsidR="00425ED1" w:rsidRPr="00425ED1">
        <w:rPr>
          <w:rFonts w:ascii="Arial" w:hAnsi="Arial" w:cs="Arial"/>
          <w:b/>
          <w:bCs/>
          <w:color w:val="333333"/>
        </w:rPr>
        <w:t xml:space="preserve">14 voturi ”pentru”, 1 ”abținere”, </w:t>
      </w:r>
      <w:r w:rsidR="00425ED1" w:rsidRPr="00425ED1">
        <w:rPr>
          <w:rFonts w:ascii="Arial" w:hAnsi="Arial" w:cs="Arial"/>
          <w:b/>
          <w:bCs/>
          <w:color w:val="333333"/>
          <w:u w:val="single"/>
        </w:rPr>
        <w:t>domnul consilier Mureșan Traian.</w:t>
      </w:r>
    </w:p>
    <w:p w:rsidR="006D19E7" w:rsidRPr="00B95F66" w:rsidRDefault="00606DB0" w:rsidP="00425ED1">
      <w:pPr>
        <w:ind w:firstLine="708"/>
        <w:rPr>
          <w:rFonts w:ascii="Arial" w:hAnsi="Arial" w:cs="Arial"/>
          <w:b/>
          <w:lang w:val="fr-FR"/>
        </w:rPr>
      </w:pPr>
      <w:r w:rsidRPr="00B95F66">
        <w:rPr>
          <w:rFonts w:ascii="Arial" w:hAnsi="Arial" w:cs="Arial"/>
          <w:b/>
          <w:bCs/>
          <w:color w:val="333333"/>
          <w:u w:val="single"/>
        </w:rPr>
        <w:t>Punctul 3</w:t>
      </w:r>
      <w:r w:rsidRPr="00B95F66">
        <w:rPr>
          <w:rFonts w:ascii="Arial" w:hAnsi="Arial" w:cs="Arial"/>
          <w:b/>
          <w:bCs/>
          <w:color w:val="333333"/>
        </w:rPr>
        <w:t xml:space="preserve">. Proiect de hotărâre </w:t>
      </w:r>
      <w:r w:rsidR="006D19E7" w:rsidRPr="00B95F66">
        <w:rPr>
          <w:rFonts w:ascii="Arial" w:hAnsi="Arial" w:cs="Arial"/>
          <w:b/>
          <w:lang w:eastAsia="ar-SA"/>
        </w:rPr>
        <w:t>privind aprobarea</w:t>
      </w:r>
      <w:r w:rsidR="007A5DBC" w:rsidRPr="00B95F66">
        <w:rPr>
          <w:rFonts w:ascii="Arial" w:hAnsi="Arial" w:cs="Arial"/>
          <w:b/>
          <w:lang w:eastAsia="ar-SA"/>
        </w:rPr>
        <w:t xml:space="preserve"> </w:t>
      </w:r>
      <w:r w:rsidR="00425ED1" w:rsidRPr="00425ED1">
        <w:rPr>
          <w:rFonts w:ascii="Arial" w:hAnsi="Arial" w:cs="Arial"/>
          <w:b/>
          <w:lang w:eastAsia="ar-SA"/>
        </w:rPr>
        <w:t>modificării și completării Anexei Nr. 1 și 2 la Hotărârea Consiliului Local al Municipiului Dej Nr. 62  din 27 aprilie 2017.</w:t>
      </w:r>
    </w:p>
    <w:p w:rsidR="00425ED1" w:rsidRPr="00465FB4" w:rsidRDefault="00606DB0" w:rsidP="00606DB0">
      <w:pPr>
        <w:ind w:firstLine="708"/>
        <w:jc w:val="both"/>
        <w:rPr>
          <w:rFonts w:ascii="Arial" w:hAnsi="Arial" w:cs="Arial"/>
          <w:lang w:val="fr-FR"/>
        </w:rPr>
      </w:pPr>
      <w:r w:rsidRPr="00B95F66">
        <w:rPr>
          <w:rFonts w:ascii="Arial" w:hAnsi="Arial" w:cs="Arial"/>
          <w:b/>
          <w:u w:val="single"/>
          <w:lang w:eastAsia="ar-SA"/>
        </w:rPr>
        <w:t>Domnul primar Morar Costan:</w:t>
      </w:r>
      <w:r w:rsidR="00465FB4" w:rsidRPr="00465FB4">
        <w:rPr>
          <w:rFonts w:ascii="Arial" w:hAnsi="Arial" w:cs="Arial"/>
          <w:lang w:eastAsia="ar-SA"/>
        </w:rPr>
        <w:t>.</w:t>
      </w:r>
      <w:r w:rsidR="00425ED1" w:rsidRPr="00425ED1">
        <w:t xml:space="preserve"> </w:t>
      </w:r>
      <w:r w:rsidR="00425ED1">
        <w:rPr>
          <w:rFonts w:ascii="Arial" w:hAnsi="Arial" w:cs="Arial"/>
          <w:lang w:eastAsia="ar-SA"/>
        </w:rPr>
        <w:t>Compartimentul</w:t>
      </w:r>
      <w:r w:rsidR="00425ED1" w:rsidRPr="00425ED1">
        <w:rPr>
          <w:rFonts w:ascii="Arial" w:hAnsi="Arial" w:cs="Arial"/>
          <w:lang w:eastAsia="ar-SA"/>
        </w:rPr>
        <w:t xml:space="preserve"> Patrimoniu Public și Privat din cadrul </w:t>
      </w:r>
      <w:r w:rsidR="00425ED1">
        <w:rPr>
          <w:rFonts w:ascii="Arial" w:hAnsi="Arial" w:cs="Arial"/>
          <w:lang w:eastAsia="ar-SA"/>
        </w:rPr>
        <w:t xml:space="preserve">Primăriei Municipiului Dej, </w:t>
      </w:r>
      <w:r w:rsidR="00425ED1" w:rsidRPr="00425ED1">
        <w:rPr>
          <w:rFonts w:ascii="Arial" w:hAnsi="Arial" w:cs="Arial"/>
          <w:lang w:eastAsia="ar-SA"/>
        </w:rPr>
        <w:t xml:space="preserve"> propune spre aprobare Consiliului Local Dej solicitarea de modificare și completare a pozițiilor  Nr. 60, 409, 412, 413, 418, 419, 421 si 426 din Anexa Nr.1 la Hotărârea Consiliului Local Nr. 62/27.04.2017 și a poz. Nr. 513, 514, 516, 518, 519, 520, 521 și 522 din Anexa Nr. 2 la Hotărârea Consiliului Local  Nr. 62/27.04.2017;</w:t>
      </w:r>
      <w:r w:rsidR="00425ED1">
        <w:rPr>
          <w:rFonts w:ascii="Arial" w:hAnsi="Arial" w:cs="Arial"/>
          <w:lang w:eastAsia="ar-SA"/>
        </w:rPr>
        <w:t xml:space="preserve"> este vorba despre reactualizarea suprafetelor, clădiri</w:t>
      </w:r>
      <w:r w:rsidR="00090405">
        <w:rPr>
          <w:rFonts w:ascii="Arial" w:hAnsi="Arial" w:cs="Arial"/>
          <w:lang w:eastAsia="ar-SA"/>
        </w:rPr>
        <w:t>lor, terenurilor, conform cerinț</w:t>
      </w:r>
      <w:r w:rsidR="00425ED1">
        <w:rPr>
          <w:rFonts w:ascii="Arial" w:hAnsi="Arial" w:cs="Arial"/>
          <w:lang w:eastAsia="ar-SA"/>
        </w:rPr>
        <w:t>elor.</w:t>
      </w:r>
    </w:p>
    <w:p w:rsidR="00CF1086" w:rsidRDefault="00CF1086" w:rsidP="00CF1086">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465FB4">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465FB4" w:rsidRPr="00425ED1" w:rsidRDefault="00465FB4" w:rsidP="007F2094">
      <w:pPr>
        <w:ind w:firstLine="708"/>
        <w:jc w:val="both"/>
        <w:rPr>
          <w:rFonts w:ascii="Arial" w:hAnsi="Arial" w:cs="Arial"/>
          <w:b/>
          <w:bCs/>
          <w:color w:val="333333"/>
          <w:u w:val="single"/>
        </w:rPr>
      </w:pPr>
      <w:r>
        <w:rPr>
          <w:rFonts w:ascii="Arial" w:hAnsi="Arial" w:cs="Arial"/>
          <w:bCs/>
          <w:color w:val="333333"/>
        </w:rPr>
        <w:t xml:space="preserve">Proiectul este votat cu </w:t>
      </w:r>
      <w:r w:rsidR="00425ED1" w:rsidRPr="00425ED1">
        <w:rPr>
          <w:rFonts w:ascii="Arial" w:hAnsi="Arial" w:cs="Arial"/>
          <w:b/>
          <w:bCs/>
          <w:color w:val="333333"/>
        </w:rPr>
        <w:t xml:space="preserve">14 voturi ”pentru”, 1 ”abținere”, </w:t>
      </w:r>
      <w:r w:rsidR="00425ED1" w:rsidRPr="00425ED1">
        <w:rPr>
          <w:rFonts w:ascii="Arial" w:hAnsi="Arial" w:cs="Arial"/>
          <w:b/>
          <w:bCs/>
          <w:color w:val="333333"/>
          <w:u w:val="single"/>
        </w:rPr>
        <w:t>domnul consilier Mureșan Traian.</w:t>
      </w:r>
    </w:p>
    <w:p w:rsidR="00425ED1" w:rsidRDefault="007F2094" w:rsidP="00425ED1">
      <w:pPr>
        <w:ind w:firstLine="708"/>
        <w:jc w:val="both"/>
        <w:rPr>
          <w:rFonts w:ascii="Arial" w:hAnsi="Arial" w:cs="Arial"/>
          <w:b/>
          <w:bCs/>
          <w:color w:val="000000"/>
        </w:rPr>
      </w:pPr>
      <w:r w:rsidRPr="00B95F66">
        <w:rPr>
          <w:rFonts w:ascii="Arial" w:hAnsi="Arial" w:cs="Arial"/>
          <w:b/>
          <w:bCs/>
          <w:color w:val="333333"/>
          <w:u w:val="single"/>
        </w:rPr>
        <w:t>Punctul 4.</w:t>
      </w:r>
      <w:r w:rsidRPr="00B95F66">
        <w:rPr>
          <w:rFonts w:ascii="Arial" w:hAnsi="Arial" w:cs="Arial"/>
          <w:b/>
          <w:bCs/>
          <w:color w:val="333333"/>
        </w:rPr>
        <w:t xml:space="preserve"> Proiect de hotărâre </w:t>
      </w:r>
      <w:r w:rsidR="00241585" w:rsidRPr="00B95F66">
        <w:rPr>
          <w:rFonts w:ascii="Arial" w:hAnsi="Arial" w:cs="Arial"/>
          <w:b/>
          <w:lang w:eastAsia="ar-SA"/>
        </w:rPr>
        <w:t>privind aprobarea</w:t>
      </w:r>
      <w:r w:rsidR="00241585" w:rsidRPr="00B95F66">
        <w:rPr>
          <w:rFonts w:ascii="Arial" w:hAnsi="Arial" w:cs="Arial"/>
          <w:b/>
          <w:bCs/>
          <w:color w:val="000000"/>
        </w:rPr>
        <w:t xml:space="preserve"> </w:t>
      </w:r>
      <w:r w:rsidR="00425ED1" w:rsidRPr="00425ED1">
        <w:rPr>
          <w:rFonts w:ascii="Arial" w:hAnsi="Arial" w:cs="Arial"/>
          <w:b/>
          <w:bCs/>
          <w:color w:val="000000"/>
        </w:rPr>
        <w:t>acordării unui mandat special  la Adunarea Generală Ordinară a Acționarilor la Tetarom S.A., în vederea exercitării dreptului de acționar.</w:t>
      </w:r>
    </w:p>
    <w:p w:rsidR="00BC53EC" w:rsidRPr="00BC53EC" w:rsidRDefault="000A284E" w:rsidP="00BC53EC">
      <w:pPr>
        <w:ind w:firstLine="708"/>
        <w:jc w:val="both"/>
        <w:rPr>
          <w:rFonts w:ascii="Arial" w:hAnsi="Arial" w:cs="Arial"/>
          <w:lang w:eastAsia="ar-SA"/>
        </w:rPr>
      </w:pPr>
      <w:r w:rsidRPr="00B95F66">
        <w:rPr>
          <w:rFonts w:ascii="Arial" w:hAnsi="Arial" w:cs="Arial"/>
          <w:b/>
          <w:u w:val="single"/>
          <w:lang w:eastAsia="ar-SA"/>
        </w:rPr>
        <w:t>Domnul primar Morar Costan:</w:t>
      </w:r>
      <w:r w:rsidR="00BC53EC">
        <w:rPr>
          <w:rFonts w:ascii="Arial" w:hAnsi="Arial" w:cs="Arial"/>
          <w:lang w:eastAsia="ar-SA"/>
        </w:rPr>
        <w:t xml:space="preserve">    </w:t>
      </w:r>
      <w:r w:rsidR="00BC53EC" w:rsidRPr="00BC53EC">
        <w:rPr>
          <w:rFonts w:ascii="Arial" w:hAnsi="Arial" w:cs="Arial"/>
          <w:lang w:eastAsia="ar-SA"/>
        </w:rPr>
        <w:t>Potrivit prevederilor Legii Nr. 31/1990 privind societățile comerciale, republicată cu modificările și completările ulterioare;</w:t>
      </w:r>
    </w:p>
    <w:p w:rsidR="00BC53EC" w:rsidRPr="00BC53EC" w:rsidRDefault="00BC53EC" w:rsidP="00BC53EC">
      <w:pPr>
        <w:ind w:firstLine="708"/>
        <w:jc w:val="both"/>
        <w:rPr>
          <w:rFonts w:ascii="Arial" w:hAnsi="Arial" w:cs="Arial"/>
          <w:lang w:eastAsia="ar-SA"/>
        </w:rPr>
      </w:pPr>
      <w:r w:rsidRPr="00BC53EC">
        <w:rPr>
          <w:rFonts w:ascii="Arial" w:hAnsi="Arial" w:cs="Arial"/>
          <w:lang w:eastAsia="ar-SA"/>
        </w:rPr>
        <w:t xml:space="preserve">          Ordonanța de Urgență a Guvernului Nr. 109/2011 privind guvernanța corporativă a întreprinderilor publice, actualizată;</w:t>
      </w:r>
    </w:p>
    <w:p w:rsidR="00CB2FF2" w:rsidRDefault="00BC53EC" w:rsidP="00425ED1">
      <w:pPr>
        <w:ind w:firstLine="708"/>
        <w:jc w:val="both"/>
        <w:rPr>
          <w:rFonts w:ascii="Arial" w:hAnsi="Arial" w:cs="Arial"/>
          <w:lang w:eastAsia="ar-SA"/>
        </w:rPr>
      </w:pPr>
      <w:r w:rsidRPr="00BC53EC">
        <w:rPr>
          <w:rFonts w:ascii="Arial" w:hAnsi="Arial" w:cs="Arial"/>
          <w:lang w:eastAsia="ar-SA"/>
        </w:rPr>
        <w:t xml:space="preserve">          Hotărârea Guvernului Nr. 722/2016 pentru aprobarea Normelor metodologice de aplicarea a unor prevederi din OUG nr.109/2011 privind guvernanța corporativă a întreprinderilor publice, actualizată;</w:t>
      </w:r>
      <w:r w:rsidRPr="00BC53EC">
        <w:t xml:space="preserve"> </w:t>
      </w:r>
      <w:r w:rsidRPr="00BC53EC">
        <w:rPr>
          <w:rFonts w:ascii="Arial" w:hAnsi="Arial" w:cs="Arial"/>
          <w:lang w:eastAsia="ar-SA"/>
        </w:rPr>
        <w:t>privind acordarea unui mandat special reprezentantului Municipiului Dej în Adunarea Generală Ordinară a Acționarilor la Tetarom S.A, în vederea exe</w:t>
      </w:r>
      <w:r>
        <w:rPr>
          <w:rFonts w:ascii="Arial" w:hAnsi="Arial" w:cs="Arial"/>
          <w:lang w:eastAsia="ar-SA"/>
        </w:rPr>
        <w:t>rcitării dreptului de acționar</w:t>
      </w:r>
      <w:r w:rsidRPr="00BC53EC">
        <w:rPr>
          <w:rFonts w:ascii="Arial" w:hAnsi="Arial" w:cs="Arial"/>
          <w:lang w:eastAsia="ar-SA"/>
        </w:rPr>
        <w:t>, însoțit de raportul compartimentului de specialitate din cadrul primăriei Municipiului Dej;</w:t>
      </w:r>
    </w:p>
    <w:p w:rsidR="00BC53EC" w:rsidRPr="00BC53EC" w:rsidRDefault="00090405" w:rsidP="00BC53EC">
      <w:pPr>
        <w:ind w:firstLine="708"/>
        <w:jc w:val="both"/>
        <w:rPr>
          <w:rFonts w:ascii="Arial" w:hAnsi="Arial" w:cs="Arial"/>
          <w:b/>
          <w:lang w:eastAsia="ar-SA"/>
        </w:rPr>
      </w:pPr>
      <w:r>
        <w:rPr>
          <w:rFonts w:ascii="Arial" w:hAnsi="Arial" w:cs="Arial"/>
          <w:lang w:eastAsia="ar-SA"/>
        </w:rPr>
        <w:t xml:space="preserve">Se propune spre aprobare </w:t>
      </w:r>
      <w:r>
        <w:rPr>
          <w:rFonts w:ascii="Arial" w:hAnsi="Arial" w:cs="Arial"/>
          <w:b/>
          <w:lang w:eastAsia="ar-SA"/>
        </w:rPr>
        <w:t>a</w:t>
      </w:r>
      <w:r w:rsidR="00BC53EC">
        <w:rPr>
          <w:rFonts w:ascii="Arial" w:hAnsi="Arial" w:cs="Arial"/>
          <w:b/>
          <w:lang w:eastAsia="ar-SA"/>
        </w:rPr>
        <w:t>cordarea unui</w:t>
      </w:r>
      <w:r w:rsidR="00BC53EC" w:rsidRPr="00BC53EC">
        <w:rPr>
          <w:rFonts w:ascii="Arial" w:hAnsi="Arial" w:cs="Arial"/>
          <w:b/>
          <w:lang w:eastAsia="ar-SA"/>
        </w:rPr>
        <w:t xml:space="preserve"> mandat special doamnei Mihăestean Jorgeta Irina, să voteze în numele și pe seama Municipiului Dej pentru:</w:t>
      </w:r>
    </w:p>
    <w:p w:rsidR="00BC53EC" w:rsidRPr="00BC53EC" w:rsidRDefault="00BC53EC" w:rsidP="00BC53EC">
      <w:pPr>
        <w:ind w:firstLine="708"/>
        <w:jc w:val="both"/>
        <w:rPr>
          <w:rFonts w:ascii="Arial" w:hAnsi="Arial" w:cs="Arial"/>
          <w:b/>
          <w:lang w:eastAsia="ar-SA"/>
        </w:rPr>
      </w:pPr>
      <w:r w:rsidRPr="00BC53EC">
        <w:rPr>
          <w:rFonts w:ascii="Arial" w:hAnsi="Arial" w:cs="Arial"/>
          <w:b/>
          <w:lang w:eastAsia="ar-SA"/>
        </w:rPr>
        <w:lastRenderedPageBreak/>
        <w:t>a.</w:t>
      </w:r>
      <w:r w:rsidRPr="00BC53EC">
        <w:rPr>
          <w:rFonts w:ascii="Arial" w:hAnsi="Arial" w:cs="Arial"/>
          <w:b/>
          <w:lang w:eastAsia="ar-SA"/>
        </w:rPr>
        <w:tab/>
        <w:t>Aprobarea Raportului Consiliului de adminsitrație pe anul 2018 și aprobarea descărcării gestiunii administratorilor;</w:t>
      </w:r>
    </w:p>
    <w:p w:rsidR="00BC53EC" w:rsidRPr="00BC53EC" w:rsidRDefault="00BC53EC" w:rsidP="00BC53EC">
      <w:pPr>
        <w:ind w:firstLine="708"/>
        <w:jc w:val="both"/>
        <w:rPr>
          <w:rFonts w:ascii="Arial" w:hAnsi="Arial" w:cs="Arial"/>
          <w:b/>
          <w:lang w:eastAsia="ar-SA"/>
        </w:rPr>
      </w:pPr>
      <w:r w:rsidRPr="00BC53EC">
        <w:rPr>
          <w:rFonts w:ascii="Arial" w:hAnsi="Arial" w:cs="Arial"/>
          <w:b/>
          <w:lang w:eastAsia="ar-SA"/>
        </w:rPr>
        <w:t>b.</w:t>
      </w:r>
      <w:r w:rsidRPr="00BC53EC">
        <w:rPr>
          <w:rFonts w:ascii="Arial" w:hAnsi="Arial" w:cs="Arial"/>
          <w:b/>
          <w:lang w:eastAsia="ar-SA"/>
        </w:rPr>
        <w:tab/>
        <w:t>Aprobarea situațiilor financiare la data de 31 decembrie 2018 care cuprind: bilanțul contabil,contul de profit și pierderi, date informative, situația activelor imobilizate,politici contabile și note explicative,situația modificărilor capitalului propriu, situația fluxurilor de numerar ,repartizarea profitului net în anul 2018;</w:t>
      </w:r>
    </w:p>
    <w:p w:rsidR="00BC53EC" w:rsidRPr="00BC53EC" w:rsidRDefault="00BC53EC" w:rsidP="00BC53EC">
      <w:pPr>
        <w:ind w:firstLine="708"/>
        <w:jc w:val="both"/>
        <w:rPr>
          <w:rFonts w:ascii="Arial" w:hAnsi="Arial" w:cs="Arial"/>
          <w:b/>
          <w:lang w:eastAsia="ar-SA"/>
        </w:rPr>
      </w:pPr>
      <w:r w:rsidRPr="00BC53EC">
        <w:rPr>
          <w:rFonts w:ascii="Arial" w:hAnsi="Arial" w:cs="Arial"/>
          <w:b/>
          <w:lang w:eastAsia="ar-SA"/>
        </w:rPr>
        <w:t>c.</w:t>
      </w:r>
      <w:r w:rsidRPr="00BC53EC">
        <w:rPr>
          <w:rFonts w:ascii="Arial" w:hAnsi="Arial" w:cs="Arial"/>
          <w:b/>
          <w:lang w:eastAsia="ar-SA"/>
        </w:rPr>
        <w:tab/>
        <w:t>Aprobarea Raportului auditului statutar pe anul 2018;</w:t>
      </w:r>
    </w:p>
    <w:p w:rsidR="00BC53EC" w:rsidRPr="00BC53EC" w:rsidRDefault="00BC53EC" w:rsidP="00BC53EC">
      <w:pPr>
        <w:ind w:firstLine="708"/>
        <w:jc w:val="both"/>
        <w:rPr>
          <w:rFonts w:ascii="Arial" w:hAnsi="Arial" w:cs="Arial"/>
          <w:b/>
          <w:lang w:eastAsia="ar-SA"/>
        </w:rPr>
      </w:pPr>
      <w:r w:rsidRPr="00BC53EC">
        <w:rPr>
          <w:rFonts w:ascii="Arial" w:hAnsi="Arial" w:cs="Arial"/>
          <w:b/>
          <w:lang w:eastAsia="ar-SA"/>
        </w:rPr>
        <w:t>d.</w:t>
      </w:r>
      <w:r w:rsidRPr="00BC53EC">
        <w:rPr>
          <w:rFonts w:ascii="Arial" w:hAnsi="Arial" w:cs="Arial"/>
          <w:b/>
          <w:lang w:eastAsia="ar-SA"/>
        </w:rPr>
        <w:tab/>
        <w:t>Prezentarea Raportului comitetului de nominalizare remunerare pe anul 2018.</w:t>
      </w:r>
    </w:p>
    <w:p w:rsidR="000A284E" w:rsidRPr="00B95F66" w:rsidRDefault="000A284E" w:rsidP="00CB2FF2">
      <w:pPr>
        <w:ind w:firstLine="432"/>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090405" w:rsidRPr="00BC53EC">
        <w:rPr>
          <w:rFonts w:ascii="Arial" w:hAnsi="Arial" w:cs="Arial"/>
          <w:b/>
          <w:bCs/>
          <w:color w:val="333333"/>
          <w:u w:val="single"/>
        </w:rPr>
        <w:t>doamna consilier Mihăestean Jorgeta Irina</w:t>
      </w:r>
      <w:r w:rsidR="00090405" w:rsidRPr="00B95F66">
        <w:rPr>
          <w:rFonts w:ascii="Arial" w:eastAsia="Calibri" w:hAnsi="Arial" w:cs="Arial"/>
          <w:lang w:eastAsia="en-US"/>
        </w:rPr>
        <w:t xml:space="preserve"> </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00090405">
        <w:rPr>
          <w:rFonts w:ascii="Arial" w:eastAsia="Calibri" w:hAnsi="Arial" w:cs="Arial"/>
          <w:b/>
          <w:lang w:eastAsia="en-US"/>
        </w:rPr>
        <w:t xml:space="preserve"> ( domnia sa se abține de votarea Proiectului de hotărâre);</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CB2FF2" w:rsidRPr="00BC53EC" w:rsidRDefault="006D19E7" w:rsidP="00CB2FF2">
      <w:pPr>
        <w:ind w:firstLine="708"/>
        <w:jc w:val="both"/>
        <w:rPr>
          <w:rFonts w:ascii="Arial" w:hAnsi="Arial" w:cs="Arial"/>
          <w:b/>
          <w:bCs/>
          <w:color w:val="333333"/>
          <w:u w:val="single"/>
        </w:rPr>
      </w:pPr>
      <w:r w:rsidRPr="00B95F66">
        <w:rPr>
          <w:rFonts w:ascii="Arial" w:hAnsi="Arial" w:cs="Arial"/>
          <w:b/>
          <w:bCs/>
          <w:color w:val="333333"/>
        </w:rPr>
        <w:t xml:space="preserve">Votat  </w:t>
      </w:r>
      <w:r w:rsidR="00B40D6C" w:rsidRPr="00B95F66">
        <w:rPr>
          <w:rFonts w:ascii="Arial" w:hAnsi="Arial" w:cs="Arial"/>
          <w:b/>
          <w:bCs/>
          <w:color w:val="333333"/>
        </w:rPr>
        <w:t xml:space="preserve">cu  </w:t>
      </w:r>
      <w:r w:rsidR="00BC53EC" w:rsidRPr="00BC53EC">
        <w:rPr>
          <w:rFonts w:ascii="Arial" w:hAnsi="Arial" w:cs="Arial"/>
          <w:b/>
          <w:bCs/>
          <w:color w:val="333333"/>
        </w:rPr>
        <w:t xml:space="preserve">13 voturi ”pentru”, 1 ”abținere”, </w:t>
      </w:r>
      <w:r w:rsidR="00BC53EC" w:rsidRPr="00BC53EC">
        <w:rPr>
          <w:rFonts w:ascii="Arial" w:hAnsi="Arial" w:cs="Arial"/>
          <w:b/>
          <w:bCs/>
          <w:color w:val="333333"/>
          <w:u w:val="single"/>
        </w:rPr>
        <w:t>doamna consilier Mihăestean Jorgeta Irina</w:t>
      </w:r>
      <w:r w:rsidR="00BC53EC" w:rsidRPr="00BC53EC">
        <w:rPr>
          <w:rFonts w:ascii="Arial" w:hAnsi="Arial" w:cs="Arial"/>
          <w:b/>
          <w:bCs/>
          <w:color w:val="333333"/>
        </w:rPr>
        <w:t xml:space="preserve">, 1 ”împotrivă”, </w:t>
      </w:r>
      <w:r w:rsidR="00BC53EC" w:rsidRPr="00BC53EC">
        <w:rPr>
          <w:rFonts w:ascii="Arial" w:hAnsi="Arial" w:cs="Arial"/>
          <w:b/>
          <w:bCs/>
          <w:color w:val="333333"/>
          <w:u w:val="single"/>
        </w:rPr>
        <w:t>domnul consilier Butuza Marius Cornel.</w:t>
      </w:r>
    </w:p>
    <w:p w:rsidR="002372C1" w:rsidRPr="00B95F66" w:rsidRDefault="006D19E7" w:rsidP="00CB2FF2">
      <w:pPr>
        <w:jc w:val="both"/>
        <w:rPr>
          <w:rFonts w:ascii="Arial" w:hAnsi="Arial" w:cs="Arial"/>
          <w:b/>
          <w:bCs/>
          <w:color w:val="000000"/>
        </w:rPr>
      </w:pPr>
      <w:r w:rsidRPr="00B95F66">
        <w:rPr>
          <w:rFonts w:ascii="Arial" w:hAnsi="Arial" w:cs="Arial"/>
          <w:b/>
          <w:bCs/>
          <w:color w:val="333333"/>
        </w:rPr>
        <w:tab/>
      </w:r>
      <w:r w:rsidR="000A284E" w:rsidRPr="00B95F66">
        <w:rPr>
          <w:rFonts w:ascii="Arial" w:hAnsi="Arial" w:cs="Arial"/>
          <w:b/>
          <w:bCs/>
          <w:color w:val="333333"/>
          <w:u w:val="single"/>
        </w:rPr>
        <w:t>Punctul 5.</w:t>
      </w:r>
      <w:r w:rsidR="000A284E" w:rsidRPr="00B95F66">
        <w:rPr>
          <w:rFonts w:ascii="Arial" w:hAnsi="Arial" w:cs="Arial"/>
          <w:b/>
          <w:bCs/>
          <w:color w:val="333333"/>
        </w:rPr>
        <w:t xml:space="preserve"> Proiect de hotărâre </w:t>
      </w:r>
      <w:r w:rsidR="00865492" w:rsidRPr="00B95F66">
        <w:rPr>
          <w:rFonts w:ascii="Arial" w:hAnsi="Arial" w:cs="Arial"/>
          <w:b/>
          <w:lang w:eastAsia="ar-SA"/>
        </w:rPr>
        <w:t>p</w:t>
      </w:r>
      <w:r w:rsidR="00B820A8" w:rsidRPr="00B95F66">
        <w:rPr>
          <w:rFonts w:ascii="Arial" w:hAnsi="Arial" w:cs="Arial"/>
          <w:b/>
          <w:lang w:eastAsia="ar-SA"/>
        </w:rPr>
        <w:t xml:space="preserve">rivind aprobarea </w:t>
      </w:r>
      <w:r w:rsidR="00BC53EC" w:rsidRPr="00BC53EC">
        <w:rPr>
          <w:rFonts w:ascii="Arial" w:hAnsi="Arial" w:cs="Arial"/>
          <w:b/>
          <w:lang w:eastAsia="ar-SA"/>
        </w:rPr>
        <w:t xml:space="preserve">documentației de urbanism – Plan urbanistic zonal și Regulament de urbanism pentru: Construire Spălătorie auto, împrejmuire și branșamente la utilități generat de imobilul situat în Municipiul Dej, Strada Alexandru Ioan Cuza Nr. 37, C.F. 58834, Nr. cad. 58834.         </w:t>
      </w:r>
    </w:p>
    <w:p w:rsidR="00BC53EC" w:rsidRPr="00A13EC3" w:rsidRDefault="00865492" w:rsidP="00BC53EC">
      <w:pPr>
        <w:ind w:firstLine="432"/>
        <w:jc w:val="both"/>
        <w:rPr>
          <w:rFonts w:ascii="Arial" w:hAnsi="Arial" w:cs="Arial"/>
          <w:snapToGrid w:val="0"/>
          <w:color w:val="000000"/>
          <w:lang w:eastAsia="en-US"/>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sidR="00BC53EC">
        <w:rPr>
          <w:rFonts w:ascii="Arial" w:hAnsi="Arial" w:cs="Arial"/>
          <w:bCs/>
          <w:color w:val="000000"/>
        </w:rPr>
        <w:t xml:space="preserve">Serviciul </w:t>
      </w:r>
      <w:r w:rsidR="00BC53EC" w:rsidRPr="00BC53EC">
        <w:rPr>
          <w:rFonts w:ascii="Arial" w:hAnsi="Arial" w:cs="Arial"/>
          <w:bCs/>
          <w:color w:val="000000"/>
        </w:rPr>
        <w:t>de Urbanism şi Amenajarea Teritoriului propune aprobarea  documentației de urbanism - Plan urbanistic zonal și a regulamentului de urbanism pentru: Construire SPĂLĂTORIE AUTO, ÎMPREJMUIRE ȘI BRANȘAMENTE LA UTILITĂȚI generat de imobilul situat în Municipiul Dej, Strada Alexandru Ioan Cuza, Nr. 37, C.F. Nr. 58834, Nr. cad 58834, prop</w:t>
      </w:r>
      <w:r w:rsidR="00BC53EC">
        <w:rPr>
          <w:rFonts w:ascii="Arial" w:hAnsi="Arial" w:cs="Arial"/>
          <w:bCs/>
          <w:color w:val="000000"/>
        </w:rPr>
        <w:t>rietar PETREAN ROMULUS PETRONEL.</w:t>
      </w:r>
    </w:p>
    <w:p w:rsidR="00542A7D" w:rsidRDefault="00865492" w:rsidP="00865492">
      <w:pPr>
        <w:ind w:firstLine="708"/>
        <w:jc w:val="both"/>
        <w:rPr>
          <w:rFonts w:ascii="Arial" w:hAnsi="Arial" w:cs="Arial"/>
          <w:snapToGrid w:val="0"/>
          <w:color w:val="000000"/>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5073D6">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 xml:space="preserve">aviz </w:t>
      </w:r>
      <w:r w:rsidRPr="005073D6">
        <w:rPr>
          <w:rFonts w:ascii="Arial" w:eastAsia="Calibri" w:hAnsi="Arial" w:cs="Arial"/>
          <w:b/>
          <w:lang w:eastAsia="en-US"/>
        </w:rPr>
        <w:t>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hAnsi="Arial" w:cs="Arial"/>
          <w:snapToGrid w:val="0"/>
          <w:color w:val="000000"/>
          <w:lang w:eastAsia="en-US"/>
        </w:rPr>
        <w:t xml:space="preserve"> </w:t>
      </w:r>
    </w:p>
    <w:p w:rsidR="007307B7" w:rsidRDefault="00542A7D" w:rsidP="00865492">
      <w:pPr>
        <w:ind w:firstLine="708"/>
        <w:jc w:val="both"/>
        <w:rPr>
          <w:rFonts w:ascii="Arial" w:hAnsi="Arial" w:cs="Arial"/>
          <w:snapToGrid w:val="0"/>
          <w:color w:val="000000"/>
          <w:lang w:eastAsia="en-US"/>
        </w:rPr>
      </w:pPr>
      <w:r>
        <w:rPr>
          <w:rFonts w:ascii="Arial" w:hAnsi="Arial" w:cs="Arial"/>
          <w:snapToGrid w:val="0"/>
          <w:color w:val="000000"/>
          <w:lang w:eastAsia="en-US"/>
        </w:rPr>
        <w:t xml:space="preserve">Luări de cuvânt: </w:t>
      </w:r>
      <w:r w:rsidRPr="007307B7">
        <w:rPr>
          <w:rFonts w:ascii="Arial" w:hAnsi="Arial" w:cs="Arial"/>
          <w:b/>
          <w:snapToGrid w:val="0"/>
          <w:color w:val="000000"/>
          <w:u w:val="single"/>
          <w:lang w:eastAsia="en-US"/>
        </w:rPr>
        <w:t>domnul consilier Butuza Marius Cornel</w:t>
      </w:r>
      <w:r>
        <w:rPr>
          <w:rFonts w:ascii="Arial" w:hAnsi="Arial" w:cs="Arial"/>
          <w:snapToGrid w:val="0"/>
          <w:color w:val="000000"/>
          <w:lang w:eastAsia="en-US"/>
        </w:rPr>
        <w:t xml:space="preserve">: doreste să fie asigurat că n u există nici o ilegalitate în ceea ce priveste locația și competența administrației publice </w:t>
      </w:r>
      <w:r w:rsidR="007307B7">
        <w:rPr>
          <w:rFonts w:ascii="Arial" w:hAnsi="Arial" w:cs="Arial"/>
          <w:snapToGrid w:val="0"/>
          <w:color w:val="000000"/>
          <w:lang w:eastAsia="en-US"/>
        </w:rPr>
        <w:t>locale.</w:t>
      </w:r>
    </w:p>
    <w:p w:rsidR="00865492" w:rsidRPr="00B95F66" w:rsidRDefault="007307B7" w:rsidP="00865492">
      <w:pPr>
        <w:ind w:firstLine="708"/>
        <w:jc w:val="both"/>
        <w:rPr>
          <w:rFonts w:ascii="Arial" w:hAnsi="Arial" w:cs="Arial"/>
          <w:b/>
          <w:bCs/>
          <w:color w:val="000000"/>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Pr>
          <w:rFonts w:ascii="Arial" w:hAnsi="Arial" w:cs="Arial"/>
          <w:bCs/>
          <w:color w:val="000000"/>
        </w:rPr>
        <w:t>s-a luat decizia la nivelul S.U.A.T.</w:t>
      </w:r>
      <w:r w:rsidR="00875B68">
        <w:rPr>
          <w:rFonts w:ascii="Arial" w:hAnsi="Arial" w:cs="Arial"/>
          <w:bCs/>
          <w:color w:val="000000"/>
        </w:rPr>
        <w:t>„</w:t>
      </w:r>
      <w:r>
        <w:rPr>
          <w:rFonts w:ascii="Arial" w:hAnsi="Arial" w:cs="Arial"/>
          <w:bCs/>
          <w:color w:val="000000"/>
        </w:rPr>
        <w:t xml:space="preserve"> ca toate spălătoriile auto să se construiască în afara orașului.</w:t>
      </w:r>
      <w:r w:rsidR="00865492" w:rsidRPr="00B95F66">
        <w:rPr>
          <w:rFonts w:ascii="Arial" w:hAnsi="Arial" w:cs="Arial"/>
          <w:snapToGrid w:val="0"/>
          <w:color w:val="000000"/>
          <w:lang w:eastAsia="en-US"/>
        </w:rPr>
        <w:t xml:space="preserve">             </w:t>
      </w:r>
    </w:p>
    <w:p w:rsidR="00BC53EC" w:rsidRDefault="002372C1" w:rsidP="00865492">
      <w:pPr>
        <w:ind w:firstLine="708"/>
        <w:jc w:val="both"/>
        <w:rPr>
          <w:rFonts w:ascii="Arial" w:hAnsi="Arial" w:cs="Arial"/>
          <w:b/>
          <w:bCs/>
          <w:color w:val="333333"/>
        </w:rPr>
      </w:pPr>
      <w:r w:rsidRPr="00B95F66">
        <w:rPr>
          <w:rFonts w:ascii="Arial" w:hAnsi="Arial" w:cs="Arial"/>
          <w:b/>
          <w:bCs/>
          <w:color w:val="333333"/>
        </w:rPr>
        <w:t>V</w:t>
      </w:r>
      <w:r w:rsidR="007A5DBC" w:rsidRPr="00B95F66">
        <w:rPr>
          <w:rFonts w:ascii="Arial" w:hAnsi="Arial" w:cs="Arial"/>
          <w:b/>
          <w:bCs/>
          <w:color w:val="333333"/>
        </w:rPr>
        <w:t xml:space="preserve">otat  cu </w:t>
      </w:r>
      <w:r w:rsidR="00BC53EC" w:rsidRPr="00BC53EC">
        <w:rPr>
          <w:rFonts w:ascii="Arial" w:hAnsi="Arial" w:cs="Arial"/>
          <w:b/>
          <w:bCs/>
          <w:color w:val="333333"/>
        </w:rPr>
        <w:t>14  voturi ”pentru”, 1 ”abținere</w:t>
      </w:r>
      <w:r w:rsidR="00BC53EC" w:rsidRPr="00A163C6">
        <w:rPr>
          <w:rFonts w:ascii="Arial" w:hAnsi="Arial" w:cs="Arial"/>
          <w:bCs/>
          <w:color w:val="333333"/>
        </w:rPr>
        <w:t xml:space="preserve">”, </w:t>
      </w:r>
      <w:r w:rsidR="00BC53EC" w:rsidRPr="00BC53EC">
        <w:rPr>
          <w:rFonts w:ascii="Arial" w:hAnsi="Arial" w:cs="Arial"/>
          <w:b/>
          <w:bCs/>
          <w:color w:val="333333"/>
          <w:u w:val="single"/>
        </w:rPr>
        <w:t>domnul consilier Butuza Marius Cornel</w:t>
      </w:r>
      <w:r w:rsidR="00BC53EC" w:rsidRPr="00BC53EC">
        <w:rPr>
          <w:rFonts w:ascii="Arial" w:hAnsi="Arial" w:cs="Arial"/>
          <w:b/>
          <w:bCs/>
          <w:color w:val="333333"/>
        </w:rPr>
        <w:t>.</w:t>
      </w:r>
    </w:p>
    <w:p w:rsidR="00E437CC" w:rsidRPr="00B95F66" w:rsidRDefault="00865492" w:rsidP="00865492">
      <w:pPr>
        <w:ind w:firstLine="708"/>
        <w:jc w:val="both"/>
        <w:rPr>
          <w:rFonts w:ascii="Arial" w:hAnsi="Arial" w:cs="Arial"/>
          <w:b/>
          <w:bCs/>
          <w:color w:val="000000"/>
          <w:lang w:val="en-US"/>
        </w:rPr>
      </w:pPr>
      <w:r w:rsidRPr="00B95F66">
        <w:rPr>
          <w:rFonts w:ascii="Arial" w:hAnsi="Arial" w:cs="Arial"/>
          <w:b/>
          <w:bCs/>
          <w:color w:val="333333"/>
          <w:u w:val="single"/>
        </w:rPr>
        <w:t>Punctul 6.</w:t>
      </w:r>
      <w:r w:rsidRPr="00B95F66">
        <w:rPr>
          <w:rFonts w:ascii="Arial" w:hAnsi="Arial" w:cs="Arial"/>
          <w:b/>
          <w:bCs/>
          <w:color w:val="333333"/>
        </w:rPr>
        <w:t xml:space="preserve"> Proiect de hotărâre </w:t>
      </w:r>
      <w:r w:rsidR="00B820A8" w:rsidRPr="00B95F66">
        <w:rPr>
          <w:rFonts w:ascii="Arial" w:hAnsi="Arial" w:cs="Arial"/>
          <w:b/>
          <w:lang w:eastAsia="ar-SA"/>
        </w:rPr>
        <w:t xml:space="preserve">privind aprobarea </w:t>
      </w:r>
      <w:r w:rsidR="00BC53EC" w:rsidRPr="00BC53EC">
        <w:rPr>
          <w:rFonts w:ascii="Arial" w:hAnsi="Arial" w:cs="Arial"/>
          <w:b/>
          <w:lang w:eastAsia="ar-SA"/>
        </w:rPr>
        <w:t>trecerii din patrimoniul public al Municipiului Dej administrat de Consiliul Local, în patrimoniul privat al Municipiului Dej a imobilului “Galeria de artă”, în vederea restituirii fostului proprietar.</w:t>
      </w:r>
    </w:p>
    <w:p w:rsidR="00BC53EC" w:rsidRDefault="00865492" w:rsidP="005073D6">
      <w:pPr>
        <w:ind w:firstLine="432"/>
        <w:jc w:val="both"/>
        <w:rPr>
          <w:rFonts w:ascii="Arial" w:hAnsi="Arial" w:cs="Arial"/>
          <w:bCs/>
          <w:color w:val="000000"/>
          <w:lang w:val="en-US"/>
        </w:rPr>
      </w:pPr>
      <w:r w:rsidRPr="00B95F66">
        <w:rPr>
          <w:rFonts w:ascii="Arial" w:hAnsi="Arial" w:cs="Arial"/>
          <w:b/>
          <w:bCs/>
          <w:color w:val="000000"/>
          <w:u w:val="single"/>
          <w:lang w:val="en-US"/>
        </w:rPr>
        <w:t xml:space="preserve">Domnul primar Morar Costan: </w:t>
      </w:r>
      <w:r w:rsidR="00E77649">
        <w:rPr>
          <w:rFonts w:ascii="Arial" w:hAnsi="Arial" w:cs="Arial"/>
          <w:bCs/>
          <w:color w:val="000000"/>
          <w:lang w:val="en-US"/>
        </w:rPr>
        <w:t>Compartimentul</w:t>
      </w:r>
      <w:r w:rsidR="00E77649" w:rsidRPr="00E77649">
        <w:rPr>
          <w:rFonts w:ascii="Arial" w:hAnsi="Arial" w:cs="Arial"/>
          <w:bCs/>
          <w:color w:val="000000"/>
          <w:lang w:val="en-US"/>
        </w:rPr>
        <w:t xml:space="preserve"> Patrimoniu public şi privat din cadrul Primăriei Municipiului Dej, având la baza Sentința civilă Nr. 58/2018 și Decizia NR.179/A/2018</w:t>
      </w:r>
      <w:r w:rsidR="00E77649">
        <w:rPr>
          <w:rFonts w:ascii="Arial" w:hAnsi="Arial" w:cs="Arial"/>
          <w:bCs/>
          <w:color w:val="000000"/>
          <w:lang w:val="en-US"/>
        </w:rPr>
        <w:t xml:space="preserve"> </w:t>
      </w:r>
      <w:r w:rsidR="00E77649" w:rsidRPr="00E77649">
        <w:rPr>
          <w:rFonts w:ascii="Arial" w:hAnsi="Arial" w:cs="Arial"/>
          <w:bCs/>
          <w:color w:val="000000"/>
          <w:lang w:val="en-US"/>
        </w:rPr>
        <w:t>propune spre aprobare Consiliului Local trecerea din patrimoniul public al Municipiului Dej administrat de Consiliul Local,  în patrimoniul privat al Municipiului Dej, a imobilului "Galeria de Arta ," cuprins în Inventarul bunurilor care alcătuiesc domeniul public al Municipiului Dej</w:t>
      </w:r>
      <w:r w:rsidR="00E77649">
        <w:rPr>
          <w:rFonts w:ascii="Arial" w:hAnsi="Arial" w:cs="Arial"/>
          <w:bCs/>
          <w:color w:val="000000"/>
          <w:lang w:val="en-US"/>
        </w:rPr>
        <w:t>,</w:t>
      </w:r>
      <w:r w:rsidR="00E77649" w:rsidRPr="00E77649">
        <w:rPr>
          <w:rFonts w:ascii="Arial" w:hAnsi="Arial" w:cs="Arial"/>
          <w:bCs/>
          <w:color w:val="000000"/>
          <w:lang w:val="en-US"/>
        </w:rPr>
        <w:t xml:space="preserve"> la poziția Nr. 432, înscris în C.F. Nr. 60883 Dej, Nr. Top.164, în vederea </w:t>
      </w:r>
      <w:r w:rsidR="00E77649">
        <w:rPr>
          <w:rFonts w:ascii="Arial" w:hAnsi="Arial" w:cs="Arial"/>
          <w:bCs/>
          <w:color w:val="000000"/>
          <w:lang w:val="en-US"/>
        </w:rPr>
        <w:t>restituirii fostului proprietar.</w:t>
      </w:r>
    </w:p>
    <w:p w:rsidR="00E77649" w:rsidRPr="00D90A3D" w:rsidRDefault="00E77649" w:rsidP="005073D6">
      <w:pPr>
        <w:ind w:firstLine="432"/>
        <w:jc w:val="both"/>
        <w:rPr>
          <w:rFonts w:ascii="Arial" w:hAnsi="Arial" w:cs="Arial"/>
          <w:bCs/>
          <w:lang w:val="en-US"/>
        </w:rPr>
      </w:pPr>
      <w:r>
        <w:rPr>
          <w:rFonts w:ascii="Arial" w:hAnsi="Arial" w:cs="Arial"/>
          <w:bCs/>
          <w:color w:val="000000"/>
          <w:lang w:val="en-US"/>
        </w:rPr>
        <w:t xml:space="preserve">Luări de cuvânt: </w:t>
      </w:r>
      <w:r w:rsidRPr="00D90A3D">
        <w:rPr>
          <w:rFonts w:ascii="Arial" w:hAnsi="Arial" w:cs="Arial"/>
          <w:b/>
          <w:bCs/>
          <w:u w:val="single"/>
          <w:lang w:val="en-US"/>
        </w:rPr>
        <w:t>domnul consilier Butuza Marius Cornel</w:t>
      </w:r>
      <w:r w:rsidRPr="00D90A3D">
        <w:rPr>
          <w:rFonts w:ascii="Arial" w:hAnsi="Arial" w:cs="Arial"/>
          <w:bCs/>
          <w:lang w:val="en-US"/>
        </w:rPr>
        <w:t>:</w:t>
      </w:r>
      <w:r w:rsidR="005238EE" w:rsidRPr="00D90A3D">
        <w:rPr>
          <w:rFonts w:ascii="Arial" w:hAnsi="Arial" w:cs="Arial"/>
          <w:bCs/>
          <w:lang w:val="en-US"/>
        </w:rPr>
        <w:t xml:space="preserve">  </w:t>
      </w:r>
      <w:r w:rsidR="00D90A3D">
        <w:rPr>
          <w:rFonts w:ascii="Arial" w:hAnsi="Arial" w:cs="Arial"/>
          <w:bCs/>
          <w:lang w:val="en-US"/>
        </w:rPr>
        <w:t xml:space="preserve">subliniază că nu </w:t>
      </w:r>
      <w:r w:rsidR="00D90A3D" w:rsidRPr="00D90A3D">
        <w:rPr>
          <w:rFonts w:ascii="Arial" w:hAnsi="Arial" w:cs="Arial"/>
          <w:bCs/>
          <w:lang w:val="en-US"/>
        </w:rPr>
        <w:t>va</w:t>
      </w:r>
      <w:r w:rsidR="00D90A3D">
        <w:rPr>
          <w:rFonts w:ascii="Arial" w:hAnsi="Arial" w:cs="Arial"/>
          <w:bCs/>
          <w:lang w:val="en-US"/>
        </w:rPr>
        <w:t xml:space="preserve"> vota acest proiect de hotărâre, întrucât acest imobil a fost reabilitat pe banii primăriei și se retrocedează fără nici un fel de compensație. Legea Nr. 238/1998 dă posibilitatea de a se reține în patrimonial public aceste clădiri, de ce nu s-a făcut demers pentru păstrarea ei în acest patrimoniu ?</w:t>
      </w:r>
    </w:p>
    <w:p w:rsidR="00E77649" w:rsidRPr="00D90A3D" w:rsidRDefault="00E77649" w:rsidP="005073D6">
      <w:pPr>
        <w:ind w:firstLine="432"/>
        <w:jc w:val="both"/>
        <w:rPr>
          <w:rFonts w:ascii="Arial" w:hAnsi="Arial" w:cs="Arial"/>
          <w:bCs/>
          <w:lang w:val="en-US"/>
        </w:rPr>
      </w:pPr>
      <w:r w:rsidRPr="00D90A3D">
        <w:rPr>
          <w:rFonts w:ascii="Arial" w:hAnsi="Arial" w:cs="Arial"/>
          <w:b/>
          <w:bCs/>
          <w:u w:val="single"/>
          <w:lang w:val="en-US"/>
        </w:rPr>
        <w:t>Domnul consilier Lazăr Nicolae:</w:t>
      </w:r>
      <w:r w:rsidR="00D90A3D">
        <w:rPr>
          <w:rFonts w:ascii="Arial" w:hAnsi="Arial" w:cs="Arial"/>
          <w:b/>
          <w:bCs/>
          <w:u w:val="single"/>
          <w:lang w:val="en-US"/>
        </w:rPr>
        <w:t xml:space="preserve"> </w:t>
      </w:r>
      <w:r w:rsidR="00D90A3D">
        <w:rPr>
          <w:rFonts w:ascii="Arial" w:hAnsi="Arial" w:cs="Arial"/>
          <w:bCs/>
          <w:lang w:val="en-US"/>
        </w:rPr>
        <w:t>dorește să știe de ce s-au făcut investiții în această clădire în anul 2014, dacă aceasta era în litigiu ? De ce nu se cer despăgubiri ?</w:t>
      </w:r>
    </w:p>
    <w:p w:rsidR="00E77649" w:rsidRPr="00D90A3D" w:rsidRDefault="00E77649" w:rsidP="005073D6">
      <w:pPr>
        <w:ind w:firstLine="432"/>
        <w:jc w:val="both"/>
        <w:rPr>
          <w:rFonts w:ascii="Arial" w:hAnsi="Arial" w:cs="Arial"/>
          <w:bCs/>
          <w:lang w:val="en-US"/>
        </w:rPr>
      </w:pPr>
      <w:r w:rsidRPr="00D90A3D">
        <w:rPr>
          <w:rFonts w:ascii="Arial" w:hAnsi="Arial" w:cs="Arial"/>
          <w:b/>
          <w:bCs/>
          <w:u w:val="single"/>
          <w:lang w:val="en-US"/>
        </w:rPr>
        <w:t>Domnul consilier Filip Adrian Dorin:</w:t>
      </w:r>
      <w:r w:rsidR="00D90A3D">
        <w:rPr>
          <w:rFonts w:ascii="Arial" w:hAnsi="Arial" w:cs="Arial"/>
          <w:b/>
          <w:bCs/>
          <w:u w:val="single"/>
          <w:lang w:val="en-US"/>
        </w:rPr>
        <w:t xml:space="preserve"> </w:t>
      </w:r>
      <w:r w:rsidR="00D90A3D">
        <w:rPr>
          <w:rFonts w:ascii="Arial" w:hAnsi="Arial" w:cs="Arial"/>
          <w:bCs/>
          <w:lang w:val="en-US"/>
        </w:rPr>
        <w:t>În sentință se specifică un teren și patru spații de locuit, ce se revendică, numai clădirea ?</w:t>
      </w:r>
    </w:p>
    <w:p w:rsidR="00E77649" w:rsidRPr="00D90A3D" w:rsidRDefault="00E77649" w:rsidP="005073D6">
      <w:pPr>
        <w:ind w:firstLine="432"/>
        <w:jc w:val="both"/>
        <w:rPr>
          <w:rFonts w:ascii="Arial" w:hAnsi="Arial" w:cs="Arial"/>
          <w:bCs/>
          <w:lang w:val="en-US"/>
        </w:rPr>
      </w:pPr>
      <w:r w:rsidRPr="00D90A3D">
        <w:rPr>
          <w:rFonts w:ascii="Arial" w:hAnsi="Arial" w:cs="Arial"/>
          <w:b/>
          <w:bCs/>
          <w:u w:val="single"/>
          <w:lang w:val="en-US"/>
        </w:rPr>
        <w:lastRenderedPageBreak/>
        <w:t>Doamna consilier Kovrig Anamaria Magdalena:</w:t>
      </w:r>
      <w:r w:rsidR="00D90A3D">
        <w:rPr>
          <w:rFonts w:ascii="Arial" w:hAnsi="Arial" w:cs="Arial"/>
          <w:b/>
          <w:bCs/>
          <w:u w:val="single"/>
          <w:lang w:val="en-US"/>
        </w:rPr>
        <w:t xml:space="preserve"> </w:t>
      </w:r>
      <w:r w:rsidR="00F932EC">
        <w:rPr>
          <w:rFonts w:ascii="Arial" w:hAnsi="Arial" w:cs="Arial"/>
          <w:bCs/>
          <w:lang w:val="en-US"/>
        </w:rPr>
        <w:t>subliniază: retrocederea este decizia instanței. În anul 2018, terenul care trebuia revendicat este mai mare, în domeniul privat nu mai există acest teren.Dacă se vor despăgubiri, să se fa</w:t>
      </w:r>
      <w:r w:rsidR="00D67C36">
        <w:rPr>
          <w:rFonts w:ascii="Arial" w:hAnsi="Arial" w:cs="Arial"/>
          <w:bCs/>
          <w:lang w:val="en-US"/>
        </w:rPr>
        <w:t>că. De 30 de ani am avut proces</w:t>
      </w:r>
      <w:r w:rsidR="00F932EC">
        <w:rPr>
          <w:rFonts w:ascii="Arial" w:hAnsi="Arial" w:cs="Arial"/>
          <w:bCs/>
          <w:lang w:val="en-US"/>
        </w:rPr>
        <w:t xml:space="preserve"> cu Biserica Reformată, între timp imobilul s-a deteriorat. Instanța s-a pronunțat definitiv pentru retrocedare.</w:t>
      </w:r>
    </w:p>
    <w:p w:rsidR="00E77649" w:rsidRPr="00F932EC" w:rsidRDefault="00E77649" w:rsidP="005073D6">
      <w:pPr>
        <w:ind w:firstLine="432"/>
        <w:jc w:val="both"/>
        <w:rPr>
          <w:rFonts w:ascii="Arial" w:hAnsi="Arial" w:cs="Arial"/>
          <w:bCs/>
          <w:lang w:val="en-US"/>
        </w:rPr>
      </w:pPr>
      <w:r w:rsidRPr="00F932EC">
        <w:rPr>
          <w:rFonts w:ascii="Arial" w:hAnsi="Arial" w:cs="Arial"/>
          <w:b/>
          <w:bCs/>
          <w:u w:val="single"/>
          <w:lang w:val="en-US"/>
        </w:rPr>
        <w:t>Domnul primar Morar Costan:</w:t>
      </w:r>
      <w:r w:rsidR="00F932EC">
        <w:rPr>
          <w:rFonts w:ascii="Arial" w:hAnsi="Arial" w:cs="Arial"/>
          <w:b/>
          <w:bCs/>
          <w:u w:val="single"/>
          <w:lang w:val="en-US"/>
        </w:rPr>
        <w:t xml:space="preserve"> </w:t>
      </w:r>
      <w:r w:rsidR="00F932EC">
        <w:rPr>
          <w:rFonts w:ascii="Arial" w:hAnsi="Arial" w:cs="Arial"/>
          <w:bCs/>
          <w:lang w:val="en-US"/>
        </w:rPr>
        <w:t>Nu se poate susține că nu s-a făcut tot posibilul pentru păstrarea imobilului în patrimoniu. Am reușit să recuperăm Centrul Cultural, să realizăm locația Muzeului Municipal, Biblioteca Municipală. În anul 2014 am făcut investiții în imobilul Galeria de Artă, acum decizia instanței este definitive, dar vom c</w:t>
      </w:r>
      <w:r w:rsidR="00D67C36">
        <w:rPr>
          <w:rFonts w:ascii="Arial" w:hAnsi="Arial" w:cs="Arial"/>
          <w:bCs/>
          <w:lang w:val="en-US"/>
        </w:rPr>
        <w:t xml:space="preserve">ere despăgubiri, acesta va fi </w:t>
      </w:r>
      <w:r w:rsidR="00F932EC">
        <w:rPr>
          <w:rFonts w:ascii="Arial" w:hAnsi="Arial" w:cs="Arial"/>
          <w:bCs/>
          <w:lang w:val="en-US"/>
        </w:rPr>
        <w:t xml:space="preserve"> viitorul proiect de hotărâre.</w:t>
      </w:r>
    </w:p>
    <w:p w:rsidR="00E77649" w:rsidRPr="00F932EC" w:rsidRDefault="00E77649" w:rsidP="005073D6">
      <w:pPr>
        <w:ind w:firstLine="432"/>
        <w:jc w:val="both"/>
        <w:rPr>
          <w:rFonts w:ascii="Arial" w:hAnsi="Arial" w:cs="Arial"/>
          <w:bCs/>
          <w:lang w:val="en-US"/>
        </w:rPr>
      </w:pPr>
      <w:r w:rsidRPr="00F932EC">
        <w:rPr>
          <w:rFonts w:ascii="Arial" w:hAnsi="Arial" w:cs="Arial"/>
          <w:b/>
          <w:bCs/>
          <w:u w:val="single"/>
          <w:lang w:val="en-US"/>
        </w:rPr>
        <w:t>Domnul consilier Butuza Marius Cornel:</w:t>
      </w:r>
      <w:r w:rsidR="00F932EC">
        <w:rPr>
          <w:rFonts w:ascii="Arial" w:hAnsi="Arial" w:cs="Arial"/>
          <w:b/>
          <w:bCs/>
          <w:u w:val="single"/>
          <w:lang w:val="en-US"/>
        </w:rPr>
        <w:t xml:space="preserve"> </w:t>
      </w:r>
      <w:r w:rsidR="00F932EC">
        <w:rPr>
          <w:rFonts w:ascii="Arial" w:hAnsi="Arial" w:cs="Arial"/>
          <w:bCs/>
          <w:lang w:val="en-US"/>
        </w:rPr>
        <w:t xml:space="preserve">dorește să știe </w:t>
      </w:r>
      <w:r w:rsidR="00D67C36">
        <w:rPr>
          <w:rFonts w:ascii="Arial" w:hAnsi="Arial" w:cs="Arial"/>
          <w:bCs/>
          <w:lang w:val="en-US"/>
        </w:rPr>
        <w:t>ce garanții se oferă că se vor c</w:t>
      </w:r>
      <w:r w:rsidR="00F932EC">
        <w:rPr>
          <w:rFonts w:ascii="Arial" w:hAnsi="Arial" w:cs="Arial"/>
          <w:bCs/>
          <w:lang w:val="en-US"/>
        </w:rPr>
        <w:t>ere despăgubiri fără a prejudicial primăria ?</w:t>
      </w:r>
      <w:r w:rsidR="00547C33">
        <w:rPr>
          <w:rFonts w:ascii="Arial" w:hAnsi="Arial" w:cs="Arial"/>
          <w:bCs/>
          <w:lang w:val="en-US"/>
        </w:rPr>
        <w:t xml:space="preserve"> Propune să se retragă proiectul de pe ordinea de zi și să se prezinte împreună cu proiectul privind despăgubirile.</w:t>
      </w:r>
    </w:p>
    <w:p w:rsidR="00BC53EC" w:rsidRPr="00E77649" w:rsidRDefault="00E77649" w:rsidP="005073D6">
      <w:pPr>
        <w:ind w:firstLine="432"/>
        <w:jc w:val="both"/>
        <w:rPr>
          <w:rFonts w:ascii="Arial" w:hAnsi="Arial" w:cs="Arial"/>
          <w:b/>
          <w:bCs/>
          <w:color w:val="000000"/>
          <w:u w:val="single"/>
          <w:lang w:val="en-US"/>
        </w:rPr>
      </w:pPr>
      <w:r w:rsidRPr="00E77649">
        <w:rPr>
          <w:rFonts w:ascii="Arial" w:hAnsi="Arial" w:cs="Arial"/>
          <w:b/>
          <w:bCs/>
          <w:color w:val="000000"/>
          <w:u w:val="single"/>
          <w:lang w:val="en-US"/>
        </w:rPr>
        <w:t>Proiectul</w:t>
      </w:r>
      <w:r w:rsidR="00D67C36">
        <w:rPr>
          <w:rFonts w:ascii="Arial" w:hAnsi="Arial" w:cs="Arial"/>
          <w:b/>
          <w:bCs/>
          <w:color w:val="000000"/>
          <w:u w:val="single"/>
          <w:lang w:val="en-US"/>
        </w:rPr>
        <w:t xml:space="preserve"> se retrage de pe Ordinea de zi de către initiator domnul primar Morar Costan.</w:t>
      </w:r>
    </w:p>
    <w:p w:rsidR="00634522" w:rsidRPr="00B95F66" w:rsidRDefault="00EA7F34" w:rsidP="00EA7F34">
      <w:pPr>
        <w:ind w:firstLine="432"/>
        <w:jc w:val="both"/>
        <w:rPr>
          <w:rFonts w:ascii="Arial" w:hAnsi="Arial" w:cs="Arial"/>
          <w:b/>
          <w:lang w:eastAsia="ar-SA"/>
        </w:rPr>
      </w:pPr>
      <w:r w:rsidRPr="00B95F66">
        <w:rPr>
          <w:rFonts w:ascii="Arial" w:hAnsi="Arial" w:cs="Arial"/>
          <w:b/>
          <w:bCs/>
          <w:color w:val="333333"/>
          <w:u w:val="single"/>
        </w:rPr>
        <w:t>Punctul 7.</w:t>
      </w:r>
      <w:r w:rsidRPr="00B95F66">
        <w:rPr>
          <w:rFonts w:ascii="Arial" w:hAnsi="Arial" w:cs="Arial"/>
          <w:b/>
          <w:bCs/>
          <w:color w:val="333333"/>
        </w:rPr>
        <w:t xml:space="preserve"> Proiect de hotărâre </w:t>
      </w:r>
      <w:r w:rsidR="008D5F98">
        <w:rPr>
          <w:rFonts w:ascii="Arial" w:hAnsi="Arial" w:cs="Arial"/>
          <w:b/>
          <w:bCs/>
          <w:color w:val="333333"/>
        </w:rPr>
        <w:t>p</w:t>
      </w:r>
      <w:r w:rsidR="00B820A8" w:rsidRPr="00B95F66">
        <w:rPr>
          <w:rFonts w:ascii="Arial" w:hAnsi="Arial" w:cs="Arial"/>
          <w:b/>
          <w:lang w:eastAsia="ar-SA"/>
        </w:rPr>
        <w:t xml:space="preserve">rivind aprobarea </w:t>
      </w:r>
      <w:r w:rsidR="00E77649" w:rsidRPr="00E77649">
        <w:rPr>
          <w:rFonts w:ascii="Arial" w:hAnsi="Arial" w:cs="Arial"/>
          <w:b/>
          <w:lang w:eastAsia="ar-SA"/>
        </w:rPr>
        <w:t>modificării Art. 1 din Hotărârea Consiliului Local al Municipiului Dej Nr. 28 din 29 martie 2019, privind aprobarea utilizării excedentului Spitalului Municipal Dej în anul 2019.</w:t>
      </w:r>
    </w:p>
    <w:p w:rsidR="00E77649" w:rsidRPr="00E77649" w:rsidRDefault="004D69B1" w:rsidP="00E77649">
      <w:pPr>
        <w:tabs>
          <w:tab w:val="left" w:pos="4710"/>
        </w:tabs>
        <w:ind w:firstLine="432"/>
        <w:jc w:val="both"/>
        <w:rPr>
          <w:rFonts w:ascii="Arial" w:hAnsi="Arial" w:cs="Arial"/>
          <w:lang w:eastAsia="ar-SA"/>
        </w:rPr>
      </w:pPr>
      <w:r w:rsidRPr="00B95F66">
        <w:rPr>
          <w:rFonts w:ascii="Arial" w:hAnsi="Arial" w:cs="Arial"/>
          <w:b/>
          <w:u w:val="single"/>
          <w:lang w:eastAsia="ar-SA"/>
        </w:rPr>
        <w:t>Domnul primar Morar Costan:</w:t>
      </w:r>
      <w:r w:rsidR="009573D6">
        <w:rPr>
          <w:rFonts w:ascii="Arial" w:hAnsi="Arial" w:cs="Arial"/>
          <w:lang w:eastAsia="ar-SA"/>
        </w:rPr>
        <w:t xml:space="preserve"> </w:t>
      </w:r>
      <w:r w:rsidR="00E77649">
        <w:rPr>
          <w:rFonts w:ascii="Arial" w:hAnsi="Arial" w:cs="Arial"/>
          <w:lang w:eastAsia="ar-SA"/>
        </w:rPr>
        <w:t>Direcția Economică</w:t>
      </w:r>
      <w:r w:rsidR="00E77649" w:rsidRPr="00E77649">
        <w:rPr>
          <w:rFonts w:ascii="Arial" w:hAnsi="Arial" w:cs="Arial"/>
          <w:lang w:eastAsia="ar-SA"/>
        </w:rPr>
        <w:t xml:space="preserve"> din cadr</w:t>
      </w:r>
      <w:r w:rsidR="00AD1329">
        <w:rPr>
          <w:rFonts w:ascii="Arial" w:hAnsi="Arial" w:cs="Arial"/>
          <w:lang w:eastAsia="ar-SA"/>
        </w:rPr>
        <w:t xml:space="preserve">ul Primăriei Municipiului Dej, </w:t>
      </w:r>
      <w:r w:rsidR="00E77649" w:rsidRPr="00E77649">
        <w:rPr>
          <w:rFonts w:ascii="Arial" w:hAnsi="Arial" w:cs="Arial"/>
          <w:lang w:eastAsia="ar-SA"/>
        </w:rPr>
        <w:t xml:space="preserve"> propune spre aprobare modificarea  Art. 1 din Hotărârea Consiliului Local al Municipiului Dej Nr. 28 din 29 martie 2019  privind  aprobarea utilizării excedentului  Spitalului Municipal Dej în anul 2019</w:t>
      </w:r>
      <w:r w:rsidR="00E77649">
        <w:rPr>
          <w:rFonts w:ascii="Arial" w:hAnsi="Arial" w:cs="Arial"/>
          <w:lang w:eastAsia="ar-SA"/>
        </w:rPr>
        <w:t xml:space="preserve">, </w:t>
      </w:r>
      <w:r w:rsidR="00E77649" w:rsidRPr="00A163C6">
        <w:rPr>
          <w:rFonts w:ascii="Arial" w:hAnsi="Arial" w:cs="Arial"/>
          <w:b/>
          <w:u w:val="single"/>
          <w:lang w:eastAsia="ar-SA"/>
        </w:rPr>
        <w:t>din :</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Art. 1. Aprobă utilizarea excedentului înregistrat la data de 31 decembrie 2018 în sumă de 2.556,97 mii lei după cum urmează:</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Secțiunea de funcționare – 331,00 mii lei pentru asigurarea cheltuielilor de funcționare ale Spitalului Municipal Dej și plata facturilor în sold la data de 31.12.2018</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Secțiunea de dezvoltare – 2.225,97 mii lei după cum urmează</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Lucrări de reparații și renovare pavilion I  - 1.091,00 mii lei</w:t>
      </w:r>
    </w:p>
    <w:p w:rsidR="00E77649" w:rsidRPr="00A163C6" w:rsidRDefault="00E77649" w:rsidP="00E77649">
      <w:pPr>
        <w:tabs>
          <w:tab w:val="left" w:pos="4710"/>
        </w:tabs>
        <w:ind w:firstLine="432"/>
        <w:jc w:val="both"/>
        <w:rPr>
          <w:rFonts w:ascii="Arial" w:hAnsi="Arial" w:cs="Arial"/>
          <w:b/>
          <w:u w:val="single"/>
          <w:lang w:eastAsia="ar-SA"/>
        </w:rPr>
      </w:pPr>
      <w:r w:rsidRPr="00E77649">
        <w:rPr>
          <w:rFonts w:ascii="Arial" w:hAnsi="Arial" w:cs="Arial"/>
          <w:lang w:eastAsia="ar-SA"/>
        </w:rPr>
        <w:t>Dotări spital municipal Dej – 1.134,97 mii lei</w:t>
      </w:r>
      <w:r>
        <w:rPr>
          <w:rFonts w:ascii="Arial" w:hAnsi="Arial" w:cs="Arial"/>
          <w:lang w:eastAsia="ar-SA"/>
        </w:rPr>
        <w:t xml:space="preserve">, </w:t>
      </w:r>
      <w:r w:rsidRPr="00A163C6">
        <w:rPr>
          <w:rFonts w:ascii="Arial" w:hAnsi="Arial" w:cs="Arial"/>
          <w:b/>
          <w:u w:val="single"/>
          <w:lang w:eastAsia="ar-SA"/>
        </w:rPr>
        <w:t>în :</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Art. 1. Aprobă utilizarea excedentului înregistrat la data de 31 decembrie 2018 în sumă de 2.556,97 mii lei după cum urmează:</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Secțiunea de funcționare – 331,00 mii lei pentru asigurarea cheltuielilor de funcționare ale Spitalului Municipal Dej și plata facturilor în sold la data de 31.12.2018</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Secțiunea de dezvoltare – 2.225,97 mii lei după cum urmează</w:t>
      </w:r>
    </w:p>
    <w:p w:rsidR="00E77649" w:rsidRPr="00E77649" w:rsidRDefault="00E77649" w:rsidP="00E77649">
      <w:pPr>
        <w:tabs>
          <w:tab w:val="left" w:pos="4710"/>
        </w:tabs>
        <w:ind w:firstLine="432"/>
        <w:jc w:val="both"/>
        <w:rPr>
          <w:rFonts w:ascii="Arial" w:hAnsi="Arial" w:cs="Arial"/>
          <w:lang w:eastAsia="ar-SA"/>
        </w:rPr>
      </w:pPr>
      <w:r w:rsidRPr="00E77649">
        <w:rPr>
          <w:rFonts w:ascii="Arial" w:hAnsi="Arial" w:cs="Arial"/>
          <w:lang w:eastAsia="ar-SA"/>
        </w:rPr>
        <w:t>Lucrări de reparații și renovare pavilion I  - 735 mii lei</w:t>
      </w:r>
    </w:p>
    <w:p w:rsidR="00E77649" w:rsidRDefault="00E77649" w:rsidP="008D5F98">
      <w:pPr>
        <w:tabs>
          <w:tab w:val="left" w:pos="4710"/>
        </w:tabs>
        <w:ind w:firstLine="432"/>
        <w:jc w:val="both"/>
        <w:rPr>
          <w:rFonts w:ascii="Arial" w:hAnsi="Arial" w:cs="Arial"/>
          <w:lang w:eastAsia="ar-SA"/>
        </w:rPr>
      </w:pPr>
      <w:r w:rsidRPr="00E77649">
        <w:rPr>
          <w:rFonts w:ascii="Arial" w:hAnsi="Arial" w:cs="Arial"/>
          <w:lang w:eastAsia="ar-SA"/>
        </w:rPr>
        <w:t>Dotări Spital Municipal Dej – 1.490,97 mii lei</w:t>
      </w:r>
    </w:p>
    <w:p w:rsidR="00547C33" w:rsidRDefault="00547C33" w:rsidP="008D5F98">
      <w:pPr>
        <w:tabs>
          <w:tab w:val="left" w:pos="4710"/>
        </w:tabs>
        <w:ind w:firstLine="432"/>
        <w:jc w:val="both"/>
        <w:rPr>
          <w:rFonts w:ascii="Arial" w:hAnsi="Arial" w:cs="Arial"/>
          <w:lang w:eastAsia="ar-SA"/>
        </w:rPr>
      </w:pPr>
      <w:r>
        <w:rPr>
          <w:rFonts w:ascii="Arial" w:hAnsi="Arial" w:cs="Arial"/>
          <w:b/>
          <w:u w:val="single"/>
          <w:lang w:eastAsia="ar-SA"/>
        </w:rPr>
        <w:t>Doamna Dălălău Roxana, D</w:t>
      </w:r>
      <w:r w:rsidRPr="00547C33">
        <w:rPr>
          <w:rFonts w:ascii="Arial" w:hAnsi="Arial" w:cs="Arial"/>
          <w:b/>
          <w:u w:val="single"/>
          <w:lang w:eastAsia="ar-SA"/>
        </w:rPr>
        <w:t xml:space="preserve">irector economic Spitalul Municipal: </w:t>
      </w:r>
      <w:r>
        <w:rPr>
          <w:rFonts w:ascii="Arial" w:hAnsi="Arial" w:cs="Arial"/>
          <w:lang w:eastAsia="ar-SA"/>
        </w:rPr>
        <w:t>subliniază, excedentul în sumă de 356 mii lei s-a investit în paturi și aparatură medicală.</w:t>
      </w:r>
      <w:r w:rsidR="00D67C36">
        <w:rPr>
          <w:rFonts w:ascii="Arial" w:hAnsi="Arial" w:cs="Arial"/>
          <w:lang w:eastAsia="ar-SA"/>
        </w:rPr>
        <w:t>Este primordială achiziționarea aparatelor în cel mai scurt timp fără a periclita continuarea lucrărilor de reparații., suma alocată pe reaparații acoperind efectuarea lucrărilor din blocul operator.</w:t>
      </w:r>
    </w:p>
    <w:p w:rsidR="004D69B1" w:rsidRDefault="004D69B1" w:rsidP="004D69B1">
      <w:pPr>
        <w:ind w:firstLine="708"/>
        <w:jc w:val="both"/>
        <w:rPr>
          <w:rFonts w:ascii="Arial" w:hAnsi="Arial" w:cs="Arial"/>
          <w:snapToGrid w:val="0"/>
          <w:color w:val="000000"/>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9573D6">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hAnsi="Arial" w:cs="Arial"/>
          <w:snapToGrid w:val="0"/>
          <w:color w:val="000000"/>
          <w:lang w:eastAsia="en-US"/>
        </w:rPr>
        <w:t xml:space="preserve"> </w:t>
      </w:r>
    </w:p>
    <w:p w:rsidR="00547C33" w:rsidRDefault="00547C33" w:rsidP="00547C33">
      <w:pPr>
        <w:ind w:firstLine="708"/>
        <w:jc w:val="both"/>
        <w:rPr>
          <w:rFonts w:ascii="Arial" w:eastAsia="Calibri" w:hAnsi="Arial" w:cs="Arial"/>
          <w:lang w:eastAsia="en-US"/>
        </w:rPr>
      </w:pPr>
      <w:r w:rsidRPr="00547C33">
        <w:rPr>
          <w:rFonts w:ascii="Arial" w:eastAsia="Calibri" w:hAnsi="Arial" w:cs="Arial"/>
          <w:b/>
          <w:u w:val="single"/>
          <w:lang w:eastAsia="en-US"/>
        </w:rPr>
        <w:t>Domnul consilier Lazăr Nicolae:</w:t>
      </w:r>
      <w:r>
        <w:rPr>
          <w:rFonts w:ascii="Arial" w:eastAsia="Calibri" w:hAnsi="Arial" w:cs="Arial"/>
          <w:b/>
          <w:lang w:eastAsia="en-US"/>
        </w:rPr>
        <w:t xml:space="preserve"> </w:t>
      </w:r>
      <w:r>
        <w:rPr>
          <w:rFonts w:ascii="Arial" w:eastAsia="Calibri" w:hAnsi="Arial" w:cs="Arial"/>
          <w:lang w:eastAsia="en-US"/>
        </w:rPr>
        <w:t>dorește să știe unde este Lista de investiții modificată</w:t>
      </w:r>
    </w:p>
    <w:p w:rsidR="00547C33" w:rsidRPr="00B95F66" w:rsidRDefault="00547C33" w:rsidP="004D69B1">
      <w:pPr>
        <w:ind w:firstLine="708"/>
        <w:jc w:val="both"/>
        <w:rPr>
          <w:rFonts w:ascii="Arial" w:hAnsi="Arial" w:cs="Arial"/>
          <w:b/>
          <w:u w:val="single"/>
          <w:lang w:eastAsia="ar-SA"/>
        </w:rPr>
      </w:pPr>
      <w:r>
        <w:rPr>
          <w:rFonts w:ascii="Arial" w:hAnsi="Arial" w:cs="Arial"/>
          <w:b/>
          <w:u w:val="single"/>
          <w:lang w:eastAsia="ar-SA"/>
        </w:rPr>
        <w:t>Doamna Dălălău Roxana, D</w:t>
      </w:r>
      <w:r w:rsidRPr="00547C33">
        <w:rPr>
          <w:rFonts w:ascii="Arial" w:hAnsi="Arial" w:cs="Arial"/>
          <w:b/>
          <w:u w:val="single"/>
          <w:lang w:eastAsia="ar-SA"/>
        </w:rPr>
        <w:t>irector economic Spitalul Municipal:</w:t>
      </w:r>
      <w:r>
        <w:rPr>
          <w:rFonts w:ascii="Arial" w:hAnsi="Arial" w:cs="Arial"/>
          <w:b/>
          <w:u w:val="single"/>
          <w:lang w:eastAsia="ar-SA"/>
        </w:rPr>
        <w:t xml:space="preserve"> </w:t>
      </w:r>
      <w:r>
        <w:rPr>
          <w:rFonts w:ascii="Arial" w:eastAsia="Calibri" w:hAnsi="Arial" w:cs="Arial"/>
          <w:lang w:eastAsia="en-US"/>
        </w:rPr>
        <w:t xml:space="preserve"> explică, Lista de investiții a Spitalului Municipal este la următorul proiect.</w:t>
      </w:r>
    </w:p>
    <w:p w:rsidR="00AD1329" w:rsidRDefault="009573D6" w:rsidP="004D69B1">
      <w:pPr>
        <w:ind w:firstLine="708"/>
        <w:jc w:val="both"/>
        <w:rPr>
          <w:rFonts w:ascii="Arial" w:hAnsi="Arial" w:cs="Arial"/>
          <w:b/>
          <w:bCs/>
          <w:color w:val="333333"/>
        </w:rPr>
      </w:pPr>
      <w:r w:rsidRPr="009573D6">
        <w:rPr>
          <w:rFonts w:ascii="Arial" w:hAnsi="Arial" w:cs="Arial"/>
          <w:b/>
          <w:bCs/>
          <w:color w:val="333333"/>
        </w:rPr>
        <w:t xml:space="preserve">Votat  cu </w:t>
      </w:r>
      <w:r w:rsidR="00AD1329" w:rsidRPr="00AD1329">
        <w:rPr>
          <w:rFonts w:ascii="Arial" w:hAnsi="Arial" w:cs="Arial"/>
          <w:b/>
          <w:bCs/>
          <w:color w:val="333333"/>
        </w:rPr>
        <w:t xml:space="preserve">15 voturi ”pentru”, unanimitate </w:t>
      </w:r>
    </w:p>
    <w:p w:rsidR="002372C1" w:rsidRPr="00B95F66" w:rsidRDefault="004D69B1" w:rsidP="004D69B1">
      <w:pPr>
        <w:ind w:firstLine="708"/>
        <w:jc w:val="both"/>
        <w:rPr>
          <w:rFonts w:ascii="Arial" w:hAnsi="Arial" w:cs="Arial"/>
          <w:b/>
          <w:bCs/>
          <w:color w:val="000000"/>
        </w:rPr>
      </w:pPr>
      <w:r w:rsidRPr="00B95F66">
        <w:rPr>
          <w:rFonts w:ascii="Arial" w:hAnsi="Arial" w:cs="Arial"/>
          <w:b/>
          <w:bCs/>
          <w:color w:val="333333"/>
          <w:u w:val="single"/>
        </w:rPr>
        <w:t>Punctul 8.</w:t>
      </w:r>
      <w:r w:rsidRPr="00B95F66">
        <w:rPr>
          <w:rFonts w:ascii="Arial" w:hAnsi="Arial" w:cs="Arial"/>
          <w:b/>
          <w:bCs/>
          <w:color w:val="333333"/>
        </w:rPr>
        <w:t xml:space="preserve"> Proiect de hotărâre </w:t>
      </w:r>
      <w:r w:rsidR="00A311B6" w:rsidRPr="00B95F66">
        <w:rPr>
          <w:rFonts w:ascii="Arial" w:hAnsi="Arial" w:cs="Arial"/>
          <w:b/>
          <w:bCs/>
          <w:color w:val="000000"/>
        </w:rPr>
        <w:t>privind aprobare</w:t>
      </w:r>
      <w:r w:rsidR="00A73EFF" w:rsidRPr="00B95F66">
        <w:rPr>
          <w:rFonts w:ascii="Arial" w:hAnsi="Arial" w:cs="Arial"/>
          <w:b/>
          <w:bCs/>
          <w:color w:val="000000"/>
        </w:rPr>
        <w:t xml:space="preserve">a </w:t>
      </w:r>
      <w:r w:rsidR="00AD1329" w:rsidRPr="00AD1329">
        <w:rPr>
          <w:rFonts w:ascii="Arial" w:hAnsi="Arial" w:cs="Arial"/>
          <w:b/>
          <w:bCs/>
          <w:color w:val="000000"/>
        </w:rPr>
        <w:t>rectificării Bugetului local  al Municipiului Dej și bugetul instituțiilor finanțate integral din venituri proprii și subvenții.</w:t>
      </w:r>
    </w:p>
    <w:p w:rsidR="00AD1329" w:rsidRPr="000629E0" w:rsidRDefault="004D69B1" w:rsidP="00A163C6">
      <w:pPr>
        <w:ind w:firstLine="708"/>
        <w:jc w:val="both"/>
        <w:rPr>
          <w:rFonts w:ascii="Arial" w:hAnsi="Arial" w:cs="Arial"/>
        </w:rPr>
      </w:pPr>
      <w:r w:rsidRPr="00B95F66">
        <w:rPr>
          <w:rFonts w:ascii="Arial" w:hAnsi="Arial" w:cs="Arial"/>
          <w:b/>
          <w:u w:val="single"/>
          <w:lang w:eastAsia="ar-SA"/>
        </w:rPr>
        <w:t>Domnul primar Morar Costan</w:t>
      </w:r>
      <w:r w:rsidR="00AD1329">
        <w:rPr>
          <w:rFonts w:ascii="Arial" w:hAnsi="Arial" w:cs="Arial"/>
          <w:b/>
          <w:u w:val="single"/>
          <w:lang w:eastAsia="ar-SA"/>
        </w:rPr>
        <w:t>:</w:t>
      </w:r>
      <w:r w:rsidR="00D67C36">
        <w:rPr>
          <w:rFonts w:ascii="Arial" w:hAnsi="Arial" w:cs="Arial"/>
          <w:b/>
          <w:u w:val="single"/>
          <w:lang w:eastAsia="ar-SA"/>
        </w:rPr>
        <w:t xml:space="preserve"> </w:t>
      </w:r>
      <w:r w:rsidR="00D67C36" w:rsidRPr="00E13A61">
        <w:rPr>
          <w:rFonts w:ascii="Arial" w:hAnsi="Arial" w:cs="Arial"/>
          <w:lang w:eastAsia="ar-SA"/>
        </w:rPr>
        <w:t>Este vorba de suma primită de la Ministerul Sănătății – prin transfer cu adresa nr.6385/14.06.2019</w:t>
      </w:r>
      <w:r w:rsidR="00E13A61">
        <w:rPr>
          <w:rFonts w:ascii="Arial" w:hAnsi="Arial" w:cs="Arial"/>
          <w:lang w:eastAsia="ar-SA"/>
        </w:rPr>
        <w:t xml:space="preserve"> pentru achiziționare aparatură medicală.</w:t>
      </w:r>
      <w:r w:rsidR="0062533B">
        <w:rPr>
          <w:rFonts w:ascii="Arial" w:hAnsi="Arial" w:cs="Arial"/>
          <w:lang w:eastAsia="ar-SA"/>
        </w:rPr>
        <w:t>Se supune spre  aprobare rectificarea bugetului pe Trimestrul III 2019 atăt la partea de venituri cât și la partea de cheltuieli prin suplimentarea acestuia cu suma de 2024 mii lei.</w:t>
      </w:r>
      <w:r w:rsidR="00E13A61" w:rsidRPr="00E13A61">
        <w:rPr>
          <w:rFonts w:ascii="Arial" w:hAnsi="Arial" w:cs="Arial"/>
          <w:lang w:eastAsia="ar-SA"/>
        </w:rPr>
        <w:t>.</w:t>
      </w:r>
      <w:r w:rsidR="00AD1329">
        <w:rPr>
          <w:rFonts w:ascii="Arial" w:hAnsi="Arial" w:cs="Arial"/>
          <w:lang w:eastAsia="ar-SA"/>
        </w:rPr>
        <w:t>Direcția Economică</w:t>
      </w:r>
      <w:r w:rsidR="00AD1329" w:rsidRPr="00AD1329">
        <w:rPr>
          <w:rFonts w:ascii="Arial" w:hAnsi="Arial" w:cs="Arial"/>
          <w:lang w:eastAsia="ar-SA"/>
        </w:rPr>
        <w:t xml:space="preserve"> din cadrul Primărie</w:t>
      </w:r>
      <w:r w:rsidR="00AD1329">
        <w:rPr>
          <w:rFonts w:ascii="Arial" w:hAnsi="Arial" w:cs="Arial"/>
          <w:lang w:eastAsia="ar-SA"/>
        </w:rPr>
        <w:t xml:space="preserve">i Municipiului Dej, </w:t>
      </w:r>
      <w:r w:rsidR="00AD1329" w:rsidRPr="00AD1329">
        <w:rPr>
          <w:rFonts w:ascii="Arial" w:hAnsi="Arial" w:cs="Arial"/>
          <w:lang w:eastAsia="ar-SA"/>
        </w:rPr>
        <w:t xml:space="preserve"> propune spre aprobare rectificarea Bugetului local al </w:t>
      </w:r>
      <w:r w:rsidR="00AD1329" w:rsidRPr="00AD1329">
        <w:rPr>
          <w:rFonts w:ascii="Arial" w:hAnsi="Arial" w:cs="Arial"/>
          <w:lang w:eastAsia="ar-SA"/>
        </w:rPr>
        <w:lastRenderedPageBreak/>
        <w:t>Municipiului Dej și bugetul instituțiilor finanțate integral din venituri proprii și subvenții,</w:t>
      </w:r>
      <w:r w:rsidR="00AD1329" w:rsidRPr="00AD1329">
        <w:rPr>
          <w:rFonts w:ascii="Arial" w:hAnsi="Arial" w:cs="Arial"/>
        </w:rPr>
        <w:t xml:space="preserve"> </w:t>
      </w:r>
      <w:r w:rsidR="00AD1329" w:rsidRPr="000629E0">
        <w:rPr>
          <w:rFonts w:ascii="Arial" w:hAnsi="Arial" w:cs="Arial"/>
        </w:rPr>
        <w:t xml:space="preserve">după cum urmează: </w:t>
      </w:r>
    </w:p>
    <w:p w:rsidR="00AD1329" w:rsidRPr="002D62D7" w:rsidRDefault="00AD1329" w:rsidP="00AD132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05"/>
        <w:gridCol w:w="1338"/>
        <w:gridCol w:w="1628"/>
      </w:tblGrid>
      <w:tr w:rsidR="00AD1329" w:rsidRPr="002D62D7" w:rsidTr="00246D08">
        <w:tc>
          <w:tcPr>
            <w:tcW w:w="5845" w:type="dxa"/>
            <w:shd w:val="clear" w:color="auto" w:fill="auto"/>
          </w:tcPr>
          <w:p w:rsidR="00AD1329" w:rsidRPr="002D62D7" w:rsidRDefault="00AD1329" w:rsidP="00246D08">
            <w:r w:rsidRPr="002D62D7">
              <w:t>Denumire indicator</w:t>
            </w:r>
          </w:p>
        </w:tc>
        <w:tc>
          <w:tcPr>
            <w:tcW w:w="1530" w:type="dxa"/>
            <w:shd w:val="clear" w:color="auto" w:fill="auto"/>
          </w:tcPr>
          <w:p w:rsidR="00AD1329" w:rsidRPr="002D62D7" w:rsidRDefault="00AD1329" w:rsidP="00246D08">
            <w:r w:rsidRPr="002D62D7">
              <w:t xml:space="preserve">Buget </w:t>
            </w:r>
          </w:p>
          <w:p w:rsidR="00AD1329" w:rsidRPr="002D62D7" w:rsidRDefault="00AD1329" w:rsidP="00246D08">
            <w:r w:rsidRPr="002D62D7">
              <w:t>Aprobat trim III</w:t>
            </w:r>
          </w:p>
        </w:tc>
        <w:tc>
          <w:tcPr>
            <w:tcW w:w="1350" w:type="dxa"/>
            <w:shd w:val="clear" w:color="auto" w:fill="auto"/>
          </w:tcPr>
          <w:p w:rsidR="00AD1329" w:rsidRPr="002D62D7" w:rsidRDefault="00AD1329" w:rsidP="00246D08">
            <w:r w:rsidRPr="002D62D7">
              <w:t>Influență</w:t>
            </w:r>
          </w:p>
        </w:tc>
        <w:tc>
          <w:tcPr>
            <w:tcW w:w="1651" w:type="dxa"/>
            <w:shd w:val="clear" w:color="auto" w:fill="auto"/>
          </w:tcPr>
          <w:p w:rsidR="00AD1329" w:rsidRPr="002D62D7" w:rsidRDefault="00AD1329" w:rsidP="00246D08">
            <w:r w:rsidRPr="002D62D7">
              <w:t xml:space="preserve">Buget </w:t>
            </w:r>
          </w:p>
          <w:p w:rsidR="00AD1329" w:rsidRPr="002D62D7" w:rsidRDefault="00AD1329" w:rsidP="00246D08">
            <w:r w:rsidRPr="002D62D7">
              <w:t>Rectificat trim III</w:t>
            </w:r>
          </w:p>
        </w:tc>
      </w:tr>
      <w:tr w:rsidR="00AD1329" w:rsidRPr="002D62D7" w:rsidTr="00246D08">
        <w:tc>
          <w:tcPr>
            <w:tcW w:w="5845" w:type="dxa"/>
            <w:shd w:val="clear" w:color="auto" w:fill="auto"/>
          </w:tcPr>
          <w:p w:rsidR="00AD1329" w:rsidRPr="002D62D7" w:rsidRDefault="00AD1329" w:rsidP="00246D08">
            <w:r w:rsidRPr="002D62D7">
              <w:t>42,02,16,01- Subvenții de la bugetul de stat către bugetele locale pentru finanțarea investițiilor în sănătate</w:t>
            </w:r>
          </w:p>
        </w:tc>
        <w:tc>
          <w:tcPr>
            <w:tcW w:w="1530" w:type="dxa"/>
            <w:shd w:val="clear" w:color="auto" w:fill="auto"/>
          </w:tcPr>
          <w:p w:rsidR="00AD1329" w:rsidRPr="002D62D7" w:rsidRDefault="00AD1329" w:rsidP="00246D08">
            <w:pPr>
              <w:jc w:val="right"/>
            </w:pPr>
            <w:r w:rsidRPr="002D62D7">
              <w:t>0,00</w:t>
            </w:r>
          </w:p>
        </w:tc>
        <w:tc>
          <w:tcPr>
            <w:tcW w:w="1350" w:type="dxa"/>
            <w:shd w:val="clear" w:color="auto" w:fill="auto"/>
          </w:tcPr>
          <w:p w:rsidR="00AD1329" w:rsidRPr="002D62D7" w:rsidRDefault="00AD1329" w:rsidP="00246D08">
            <w:pPr>
              <w:jc w:val="right"/>
            </w:pPr>
            <w:r w:rsidRPr="002D62D7">
              <w:t>2.024,00</w:t>
            </w:r>
          </w:p>
        </w:tc>
        <w:tc>
          <w:tcPr>
            <w:tcW w:w="1651" w:type="dxa"/>
            <w:shd w:val="clear" w:color="auto" w:fill="auto"/>
          </w:tcPr>
          <w:p w:rsidR="00AD1329" w:rsidRPr="002D62D7" w:rsidRDefault="00AD1329" w:rsidP="00246D08">
            <w:pPr>
              <w:jc w:val="right"/>
            </w:pPr>
            <w:r w:rsidRPr="002D62D7">
              <w:t>2.024,00</w:t>
            </w:r>
          </w:p>
        </w:tc>
      </w:tr>
      <w:tr w:rsidR="00AD1329" w:rsidRPr="002D62D7" w:rsidTr="00246D08">
        <w:tc>
          <w:tcPr>
            <w:tcW w:w="5845" w:type="dxa"/>
            <w:shd w:val="clear" w:color="auto" w:fill="auto"/>
          </w:tcPr>
          <w:p w:rsidR="00AD1329" w:rsidRPr="005F28B5" w:rsidRDefault="00AD1329" w:rsidP="00246D08">
            <w:pPr>
              <w:rPr>
                <w:b/>
              </w:rPr>
            </w:pPr>
            <w:r w:rsidRPr="005F28B5">
              <w:rPr>
                <w:b/>
              </w:rPr>
              <w:t>TOTAL Influență Venituri</w:t>
            </w:r>
          </w:p>
        </w:tc>
        <w:tc>
          <w:tcPr>
            <w:tcW w:w="1530" w:type="dxa"/>
            <w:shd w:val="clear" w:color="auto" w:fill="auto"/>
          </w:tcPr>
          <w:p w:rsidR="00AD1329" w:rsidRPr="005F28B5" w:rsidRDefault="00AD1329" w:rsidP="00246D08">
            <w:pPr>
              <w:jc w:val="right"/>
              <w:rPr>
                <w:b/>
              </w:rPr>
            </w:pPr>
          </w:p>
        </w:tc>
        <w:tc>
          <w:tcPr>
            <w:tcW w:w="1350" w:type="dxa"/>
            <w:shd w:val="clear" w:color="auto" w:fill="auto"/>
          </w:tcPr>
          <w:p w:rsidR="00AD1329" w:rsidRPr="005F28B5" w:rsidRDefault="00AD1329" w:rsidP="00246D08">
            <w:pPr>
              <w:jc w:val="right"/>
              <w:rPr>
                <w:b/>
              </w:rPr>
            </w:pPr>
            <w:r w:rsidRPr="005F28B5">
              <w:rPr>
                <w:b/>
              </w:rPr>
              <w:t>2.024,00</w:t>
            </w:r>
          </w:p>
        </w:tc>
        <w:tc>
          <w:tcPr>
            <w:tcW w:w="1651" w:type="dxa"/>
            <w:shd w:val="clear" w:color="auto" w:fill="auto"/>
          </w:tcPr>
          <w:p w:rsidR="00AD1329" w:rsidRPr="005F28B5" w:rsidRDefault="00AD1329" w:rsidP="00246D08">
            <w:pPr>
              <w:jc w:val="right"/>
              <w:rPr>
                <w:b/>
              </w:rPr>
            </w:pPr>
          </w:p>
        </w:tc>
      </w:tr>
    </w:tbl>
    <w:p w:rsidR="00AD1329" w:rsidRPr="002D62D7" w:rsidRDefault="00AD1329" w:rsidP="00AD132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248"/>
        <w:gridCol w:w="1595"/>
        <w:gridCol w:w="1628"/>
      </w:tblGrid>
      <w:tr w:rsidR="00AD1329" w:rsidRPr="002D62D7" w:rsidTr="00246D08">
        <w:tc>
          <w:tcPr>
            <w:tcW w:w="5845" w:type="dxa"/>
            <w:shd w:val="clear" w:color="auto" w:fill="auto"/>
          </w:tcPr>
          <w:p w:rsidR="00AD1329" w:rsidRPr="002D62D7" w:rsidRDefault="00AD1329" w:rsidP="00246D08">
            <w:r w:rsidRPr="002D62D7">
              <w:t>Denumire indicator</w:t>
            </w:r>
          </w:p>
        </w:tc>
        <w:tc>
          <w:tcPr>
            <w:tcW w:w="1260" w:type="dxa"/>
            <w:shd w:val="clear" w:color="auto" w:fill="auto"/>
          </w:tcPr>
          <w:p w:rsidR="00AD1329" w:rsidRPr="002D62D7" w:rsidRDefault="00AD1329" w:rsidP="00246D08">
            <w:r w:rsidRPr="002D62D7">
              <w:t xml:space="preserve">Buget </w:t>
            </w:r>
          </w:p>
          <w:p w:rsidR="00AD1329" w:rsidRPr="002D62D7" w:rsidRDefault="00AD1329" w:rsidP="00246D08">
            <w:r w:rsidRPr="002D62D7">
              <w:t>Aprobat trim III</w:t>
            </w:r>
          </w:p>
        </w:tc>
        <w:tc>
          <w:tcPr>
            <w:tcW w:w="1620" w:type="dxa"/>
            <w:shd w:val="clear" w:color="auto" w:fill="auto"/>
          </w:tcPr>
          <w:p w:rsidR="00AD1329" w:rsidRPr="002D62D7" w:rsidRDefault="00AD1329" w:rsidP="00246D08">
            <w:r w:rsidRPr="002D62D7">
              <w:t>Influență</w:t>
            </w:r>
          </w:p>
        </w:tc>
        <w:tc>
          <w:tcPr>
            <w:tcW w:w="1651" w:type="dxa"/>
            <w:shd w:val="clear" w:color="auto" w:fill="auto"/>
          </w:tcPr>
          <w:p w:rsidR="00AD1329" w:rsidRPr="002D62D7" w:rsidRDefault="00AD1329" w:rsidP="00246D08">
            <w:r w:rsidRPr="002D62D7">
              <w:t xml:space="preserve">Buget </w:t>
            </w:r>
          </w:p>
          <w:p w:rsidR="00AD1329" w:rsidRPr="002D62D7" w:rsidRDefault="00AD1329" w:rsidP="00246D08">
            <w:r w:rsidRPr="002D62D7">
              <w:t>Rectificat trim III</w:t>
            </w:r>
          </w:p>
        </w:tc>
      </w:tr>
      <w:tr w:rsidR="00AD1329" w:rsidRPr="002D62D7" w:rsidTr="00246D08">
        <w:tc>
          <w:tcPr>
            <w:tcW w:w="5845" w:type="dxa"/>
            <w:shd w:val="clear" w:color="auto" w:fill="auto"/>
          </w:tcPr>
          <w:p w:rsidR="00AD1329" w:rsidRPr="002D62D7" w:rsidRDefault="00AD1329" w:rsidP="00246D08">
            <w:r w:rsidRPr="002D62D7">
              <w:t>Cap.66 Sănătate -Titlul 51 Transferuri</w:t>
            </w:r>
          </w:p>
        </w:tc>
        <w:tc>
          <w:tcPr>
            <w:tcW w:w="1260" w:type="dxa"/>
            <w:shd w:val="clear" w:color="auto" w:fill="auto"/>
          </w:tcPr>
          <w:p w:rsidR="00AD1329" w:rsidRPr="002D62D7" w:rsidRDefault="00AD1329" w:rsidP="00246D08">
            <w:pPr>
              <w:jc w:val="right"/>
            </w:pPr>
            <w:r w:rsidRPr="002D62D7">
              <w:t>0,00</w:t>
            </w:r>
          </w:p>
        </w:tc>
        <w:tc>
          <w:tcPr>
            <w:tcW w:w="1620" w:type="dxa"/>
            <w:shd w:val="clear" w:color="auto" w:fill="auto"/>
          </w:tcPr>
          <w:p w:rsidR="00AD1329" w:rsidRPr="002D62D7" w:rsidRDefault="00AD1329" w:rsidP="00246D08">
            <w:pPr>
              <w:jc w:val="right"/>
            </w:pPr>
            <w:r w:rsidRPr="002D62D7">
              <w:t>2.024,00</w:t>
            </w:r>
          </w:p>
        </w:tc>
        <w:tc>
          <w:tcPr>
            <w:tcW w:w="1651" w:type="dxa"/>
            <w:shd w:val="clear" w:color="auto" w:fill="auto"/>
          </w:tcPr>
          <w:p w:rsidR="00AD1329" w:rsidRPr="002D62D7" w:rsidRDefault="00AD1329" w:rsidP="00246D08">
            <w:pPr>
              <w:jc w:val="right"/>
            </w:pPr>
            <w:r w:rsidRPr="002D62D7">
              <w:t>2.024,00</w:t>
            </w:r>
          </w:p>
        </w:tc>
      </w:tr>
      <w:tr w:rsidR="00AD1329" w:rsidRPr="002D62D7" w:rsidTr="00246D08">
        <w:tc>
          <w:tcPr>
            <w:tcW w:w="5845" w:type="dxa"/>
            <w:shd w:val="clear" w:color="auto" w:fill="auto"/>
          </w:tcPr>
          <w:p w:rsidR="00AD1329" w:rsidRPr="005F28B5" w:rsidRDefault="00AD1329" w:rsidP="00246D08">
            <w:pPr>
              <w:rPr>
                <w:b/>
              </w:rPr>
            </w:pPr>
            <w:r w:rsidRPr="005F28B5">
              <w:rPr>
                <w:b/>
              </w:rPr>
              <w:t xml:space="preserve">TOTAL Influență Cheltuieli </w:t>
            </w:r>
          </w:p>
        </w:tc>
        <w:tc>
          <w:tcPr>
            <w:tcW w:w="1260" w:type="dxa"/>
            <w:shd w:val="clear" w:color="auto" w:fill="auto"/>
          </w:tcPr>
          <w:p w:rsidR="00AD1329" w:rsidRPr="005F28B5" w:rsidRDefault="00AD1329" w:rsidP="00246D08">
            <w:pPr>
              <w:jc w:val="right"/>
              <w:rPr>
                <w:b/>
              </w:rPr>
            </w:pPr>
          </w:p>
        </w:tc>
        <w:tc>
          <w:tcPr>
            <w:tcW w:w="1620" w:type="dxa"/>
            <w:shd w:val="clear" w:color="auto" w:fill="auto"/>
          </w:tcPr>
          <w:p w:rsidR="00AD1329" w:rsidRPr="005F28B5" w:rsidRDefault="00AD1329" w:rsidP="00246D08">
            <w:pPr>
              <w:jc w:val="right"/>
              <w:rPr>
                <w:b/>
              </w:rPr>
            </w:pPr>
            <w:r w:rsidRPr="005F28B5">
              <w:rPr>
                <w:b/>
              </w:rPr>
              <w:t>2.024,00</w:t>
            </w:r>
          </w:p>
        </w:tc>
        <w:tc>
          <w:tcPr>
            <w:tcW w:w="1651" w:type="dxa"/>
            <w:shd w:val="clear" w:color="auto" w:fill="auto"/>
          </w:tcPr>
          <w:p w:rsidR="00AD1329" w:rsidRPr="005F28B5" w:rsidRDefault="00AD1329" w:rsidP="00246D08">
            <w:pPr>
              <w:jc w:val="right"/>
              <w:rPr>
                <w:b/>
              </w:rPr>
            </w:pPr>
          </w:p>
        </w:tc>
      </w:tr>
    </w:tbl>
    <w:p w:rsidR="00AD1329" w:rsidRPr="002D62D7" w:rsidRDefault="00AD1329" w:rsidP="00AD1329">
      <w:pPr>
        <w:ind w:firstLine="708"/>
      </w:pPr>
    </w:p>
    <w:p w:rsidR="00AD1329" w:rsidRPr="000629E0" w:rsidRDefault="00AD1329" w:rsidP="00AD1329">
      <w:pPr>
        <w:ind w:firstLine="708"/>
        <w:jc w:val="both"/>
        <w:rPr>
          <w:rFonts w:ascii="Arial" w:hAnsi="Arial" w:cs="Arial"/>
        </w:rPr>
      </w:pPr>
      <w:r w:rsidRPr="000629E0">
        <w:rPr>
          <w:rFonts w:ascii="Arial" w:hAnsi="Arial" w:cs="Arial"/>
          <w:bCs/>
        </w:rPr>
        <w:t xml:space="preserve"> </w:t>
      </w:r>
      <w:r>
        <w:rPr>
          <w:rFonts w:ascii="Arial" w:hAnsi="Arial" w:cs="Arial"/>
        </w:rPr>
        <w:t>R</w:t>
      </w:r>
      <w:r w:rsidRPr="000629E0">
        <w:rPr>
          <w:rFonts w:ascii="Arial" w:hAnsi="Arial" w:cs="Arial"/>
        </w:rPr>
        <w:t>ectificarea bugetul</w:t>
      </w:r>
      <w:r>
        <w:rPr>
          <w:rFonts w:ascii="Arial" w:hAnsi="Arial" w:cs="Arial"/>
        </w:rPr>
        <w:t>ui de venituri și cheltuieli a S</w:t>
      </w:r>
      <w:r w:rsidRPr="000629E0">
        <w:rPr>
          <w:rFonts w:ascii="Arial" w:hAnsi="Arial" w:cs="Arial"/>
        </w:rPr>
        <w:t>pitalului  Municipal Dej, după cum urmează:</w:t>
      </w:r>
    </w:p>
    <w:p w:rsidR="00AD1329" w:rsidRPr="002D62D7" w:rsidRDefault="00AD1329" w:rsidP="00AD1329">
      <w:pPr>
        <w:ind w:firstLine="708"/>
        <w:jc w:val="both"/>
        <w:rPr>
          <w:bCs/>
        </w:rPr>
      </w:pPr>
    </w:p>
    <w:tbl>
      <w:tblPr>
        <w:tblW w:w="10435" w:type="dxa"/>
        <w:tblLook w:val="04A0" w:firstRow="1" w:lastRow="0" w:firstColumn="1" w:lastColumn="0" w:noHBand="0" w:noVBand="1"/>
      </w:tblPr>
      <w:tblGrid>
        <w:gridCol w:w="2155"/>
        <w:gridCol w:w="3765"/>
        <w:gridCol w:w="1455"/>
        <w:gridCol w:w="1335"/>
        <w:gridCol w:w="1725"/>
      </w:tblGrid>
      <w:tr w:rsidR="00AD1329" w:rsidRPr="002D62D7" w:rsidTr="00246D08">
        <w:trPr>
          <w:trHeight w:val="863"/>
        </w:trPr>
        <w:tc>
          <w:tcPr>
            <w:tcW w:w="5920"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AD1329" w:rsidRPr="002D62D7" w:rsidRDefault="00AD1329" w:rsidP="00246D08">
            <w:pPr>
              <w:jc w:val="center"/>
              <w:rPr>
                <w:b/>
                <w:bCs/>
              </w:rPr>
            </w:pPr>
            <w:r w:rsidRPr="002D62D7">
              <w:rPr>
                <w:b/>
                <w:bCs/>
              </w:rPr>
              <w:t>TOTAL VENITURI</w:t>
            </w:r>
          </w:p>
        </w:tc>
        <w:tc>
          <w:tcPr>
            <w:tcW w:w="1455" w:type="dxa"/>
            <w:tcBorders>
              <w:top w:val="single" w:sz="4" w:space="0" w:color="auto"/>
              <w:left w:val="single" w:sz="4" w:space="0" w:color="auto"/>
              <w:bottom w:val="nil"/>
              <w:right w:val="nil"/>
            </w:tcBorders>
            <w:shd w:val="clear" w:color="auto" w:fill="auto"/>
            <w:vAlign w:val="bottom"/>
            <w:hideMark/>
          </w:tcPr>
          <w:p w:rsidR="00AD1329" w:rsidRPr="002D62D7" w:rsidRDefault="00AD1329" w:rsidP="00246D08">
            <w:pPr>
              <w:jc w:val="both"/>
              <w:rPr>
                <w:b/>
                <w:bCs/>
              </w:rPr>
            </w:pPr>
            <w:r w:rsidRPr="002D62D7">
              <w:rPr>
                <w:b/>
                <w:bCs/>
              </w:rPr>
              <w:t>Prevederi initiale TRIM III</w:t>
            </w:r>
          </w:p>
        </w:tc>
        <w:tc>
          <w:tcPr>
            <w:tcW w:w="1335" w:type="dxa"/>
            <w:tcBorders>
              <w:top w:val="single" w:sz="4" w:space="0" w:color="auto"/>
              <w:left w:val="single" w:sz="4" w:space="0" w:color="auto"/>
              <w:bottom w:val="nil"/>
              <w:right w:val="nil"/>
            </w:tcBorders>
            <w:shd w:val="clear" w:color="auto" w:fill="auto"/>
            <w:vAlign w:val="bottom"/>
            <w:hideMark/>
          </w:tcPr>
          <w:p w:rsidR="00AD1329" w:rsidRPr="002D62D7" w:rsidRDefault="00AD1329" w:rsidP="00246D08">
            <w:r w:rsidRPr="002D62D7">
              <w:t>Influente TRIM III</w:t>
            </w:r>
          </w:p>
        </w:tc>
        <w:tc>
          <w:tcPr>
            <w:tcW w:w="1725" w:type="dxa"/>
            <w:tcBorders>
              <w:top w:val="single" w:sz="4" w:space="0" w:color="auto"/>
              <w:left w:val="single" w:sz="4" w:space="0" w:color="auto"/>
              <w:bottom w:val="nil"/>
              <w:right w:val="single" w:sz="4" w:space="0" w:color="auto"/>
            </w:tcBorders>
            <w:shd w:val="clear" w:color="auto" w:fill="auto"/>
            <w:vAlign w:val="bottom"/>
            <w:hideMark/>
          </w:tcPr>
          <w:p w:rsidR="00AD1329" w:rsidRPr="002D62D7" w:rsidRDefault="00AD1329" w:rsidP="00246D08">
            <w:pPr>
              <w:jc w:val="both"/>
              <w:rPr>
                <w:b/>
                <w:bCs/>
              </w:rPr>
            </w:pPr>
            <w:r w:rsidRPr="002D62D7">
              <w:rPr>
                <w:b/>
                <w:bCs/>
              </w:rPr>
              <w:t>Prevederi FINALE TRIM III</w:t>
            </w:r>
          </w:p>
        </w:tc>
      </w:tr>
      <w:tr w:rsidR="00AD1329" w:rsidRPr="002D62D7" w:rsidTr="00246D08">
        <w:trPr>
          <w:trHeight w:val="503"/>
        </w:trPr>
        <w:tc>
          <w:tcPr>
            <w:tcW w:w="5920" w:type="dxa"/>
            <w:gridSpan w:val="2"/>
            <w:vMerge/>
            <w:tcBorders>
              <w:top w:val="single" w:sz="4" w:space="0" w:color="auto"/>
              <w:left w:val="single" w:sz="4" w:space="0" w:color="auto"/>
              <w:bottom w:val="single" w:sz="4" w:space="0" w:color="000000"/>
              <w:right w:val="nil"/>
            </w:tcBorders>
            <w:vAlign w:val="center"/>
            <w:hideMark/>
          </w:tcPr>
          <w:p w:rsidR="00AD1329" w:rsidRPr="002D62D7" w:rsidRDefault="00AD1329" w:rsidP="00246D08">
            <w:pPr>
              <w:rPr>
                <w:b/>
                <w:bCs/>
              </w:rPr>
            </w:pPr>
          </w:p>
        </w:tc>
        <w:tc>
          <w:tcPr>
            <w:tcW w:w="1455" w:type="dxa"/>
            <w:tcBorders>
              <w:top w:val="nil"/>
              <w:left w:val="single" w:sz="4" w:space="0" w:color="auto"/>
              <w:bottom w:val="single" w:sz="4" w:space="0" w:color="auto"/>
              <w:right w:val="nil"/>
            </w:tcBorders>
            <w:shd w:val="clear" w:color="auto" w:fill="auto"/>
            <w:vAlign w:val="bottom"/>
            <w:hideMark/>
          </w:tcPr>
          <w:p w:rsidR="00AD1329" w:rsidRPr="002D62D7" w:rsidRDefault="00AD1329" w:rsidP="00246D08">
            <w:pPr>
              <w:jc w:val="both"/>
              <w:rPr>
                <w:b/>
                <w:bCs/>
              </w:rPr>
            </w:pPr>
            <w:r w:rsidRPr="002D62D7">
              <w:rPr>
                <w:b/>
                <w:bCs/>
              </w:rPr>
              <w:t xml:space="preserve">       Mii lei</w:t>
            </w:r>
          </w:p>
        </w:tc>
        <w:tc>
          <w:tcPr>
            <w:tcW w:w="1335" w:type="dxa"/>
            <w:tcBorders>
              <w:top w:val="nil"/>
              <w:left w:val="single" w:sz="4" w:space="0" w:color="auto"/>
              <w:bottom w:val="single" w:sz="4" w:space="0" w:color="auto"/>
              <w:right w:val="nil"/>
            </w:tcBorders>
            <w:shd w:val="clear" w:color="auto" w:fill="auto"/>
            <w:vAlign w:val="bottom"/>
            <w:hideMark/>
          </w:tcPr>
          <w:p w:rsidR="00AD1329" w:rsidRPr="002D62D7" w:rsidRDefault="00AD1329" w:rsidP="00246D08">
            <w:r w:rsidRPr="002D62D7">
              <w:t xml:space="preserve">       Mii lei</w:t>
            </w:r>
          </w:p>
        </w:tc>
        <w:tc>
          <w:tcPr>
            <w:tcW w:w="1725" w:type="dxa"/>
            <w:tcBorders>
              <w:top w:val="nil"/>
              <w:left w:val="single" w:sz="4" w:space="0" w:color="auto"/>
              <w:bottom w:val="single" w:sz="4" w:space="0" w:color="auto"/>
              <w:right w:val="single" w:sz="4" w:space="0" w:color="auto"/>
            </w:tcBorders>
            <w:shd w:val="clear" w:color="auto" w:fill="auto"/>
            <w:vAlign w:val="bottom"/>
            <w:hideMark/>
          </w:tcPr>
          <w:p w:rsidR="00AD1329" w:rsidRPr="002D62D7" w:rsidRDefault="00AD1329" w:rsidP="00246D08">
            <w:r w:rsidRPr="002D62D7">
              <w:t xml:space="preserve">       Mii lei</w:t>
            </w:r>
          </w:p>
        </w:tc>
      </w:tr>
      <w:tr w:rsidR="00AD1329" w:rsidRPr="002D62D7" w:rsidTr="00246D08">
        <w:trPr>
          <w:trHeight w:val="503"/>
        </w:trPr>
        <w:tc>
          <w:tcPr>
            <w:tcW w:w="2155" w:type="dxa"/>
            <w:tcBorders>
              <w:top w:val="nil"/>
              <w:left w:val="single" w:sz="4" w:space="0" w:color="auto"/>
              <w:bottom w:val="single" w:sz="4" w:space="0" w:color="auto"/>
              <w:right w:val="single" w:sz="4" w:space="0" w:color="auto"/>
            </w:tcBorders>
            <w:shd w:val="clear" w:color="auto" w:fill="auto"/>
            <w:vAlign w:val="bottom"/>
            <w:hideMark/>
          </w:tcPr>
          <w:p w:rsidR="00AD1329" w:rsidRPr="002D62D7" w:rsidRDefault="00AD1329" w:rsidP="00246D08">
            <w:pPr>
              <w:jc w:val="both"/>
              <w:rPr>
                <w:b/>
                <w:bCs/>
              </w:rPr>
            </w:pPr>
            <w:r w:rsidRPr="002D62D7">
              <w:rPr>
                <w:b/>
                <w:bCs/>
              </w:rPr>
              <w:t> </w:t>
            </w:r>
          </w:p>
        </w:tc>
        <w:tc>
          <w:tcPr>
            <w:tcW w:w="3765" w:type="dxa"/>
            <w:tcBorders>
              <w:top w:val="nil"/>
              <w:left w:val="nil"/>
              <w:bottom w:val="single" w:sz="4" w:space="0" w:color="auto"/>
              <w:right w:val="single" w:sz="4" w:space="0" w:color="auto"/>
            </w:tcBorders>
            <w:shd w:val="clear" w:color="auto" w:fill="auto"/>
            <w:vAlign w:val="bottom"/>
            <w:hideMark/>
          </w:tcPr>
          <w:p w:rsidR="00AD1329" w:rsidRPr="002D62D7" w:rsidRDefault="00AD1329" w:rsidP="00246D08">
            <w:pPr>
              <w:jc w:val="both"/>
              <w:rPr>
                <w:b/>
                <w:bCs/>
              </w:rPr>
            </w:pPr>
            <w:r w:rsidRPr="002D62D7">
              <w:rPr>
                <w:b/>
                <w:bCs/>
              </w:rPr>
              <w:t>TOTAL VENITURI</w:t>
            </w:r>
          </w:p>
        </w:tc>
        <w:tc>
          <w:tcPr>
            <w:tcW w:w="1455" w:type="dxa"/>
            <w:tcBorders>
              <w:top w:val="nil"/>
              <w:left w:val="nil"/>
              <w:bottom w:val="single" w:sz="4" w:space="0" w:color="auto"/>
              <w:right w:val="single" w:sz="4" w:space="0" w:color="auto"/>
            </w:tcBorders>
            <w:shd w:val="clear" w:color="auto" w:fill="auto"/>
            <w:vAlign w:val="bottom"/>
            <w:hideMark/>
          </w:tcPr>
          <w:p w:rsidR="00AD1329" w:rsidRPr="002D62D7" w:rsidRDefault="00AD1329" w:rsidP="00246D08">
            <w:pPr>
              <w:jc w:val="right"/>
              <w:rPr>
                <w:b/>
                <w:bCs/>
              </w:rPr>
            </w:pPr>
            <w:r w:rsidRPr="002D62D7">
              <w:rPr>
                <w:b/>
                <w:bCs/>
              </w:rPr>
              <w:t>17,174.97</w:t>
            </w:r>
          </w:p>
        </w:tc>
        <w:tc>
          <w:tcPr>
            <w:tcW w:w="1335" w:type="dxa"/>
            <w:tcBorders>
              <w:top w:val="nil"/>
              <w:left w:val="nil"/>
              <w:bottom w:val="single" w:sz="4" w:space="0" w:color="auto"/>
              <w:right w:val="single" w:sz="4" w:space="0" w:color="auto"/>
            </w:tcBorders>
            <w:shd w:val="clear" w:color="auto" w:fill="auto"/>
            <w:vAlign w:val="bottom"/>
            <w:hideMark/>
          </w:tcPr>
          <w:p w:rsidR="00AD1329" w:rsidRPr="002D62D7" w:rsidRDefault="00AD1329" w:rsidP="00246D08">
            <w:pPr>
              <w:jc w:val="right"/>
              <w:rPr>
                <w:b/>
                <w:bCs/>
              </w:rPr>
            </w:pPr>
            <w:r w:rsidRPr="002D62D7">
              <w:rPr>
                <w:b/>
                <w:bCs/>
              </w:rPr>
              <w:t>2,024.00</w:t>
            </w:r>
          </w:p>
        </w:tc>
        <w:tc>
          <w:tcPr>
            <w:tcW w:w="1725" w:type="dxa"/>
            <w:tcBorders>
              <w:top w:val="nil"/>
              <w:left w:val="nil"/>
              <w:bottom w:val="single" w:sz="4" w:space="0" w:color="auto"/>
              <w:right w:val="single" w:sz="4" w:space="0" w:color="auto"/>
            </w:tcBorders>
            <w:shd w:val="clear" w:color="auto" w:fill="auto"/>
            <w:vAlign w:val="bottom"/>
            <w:hideMark/>
          </w:tcPr>
          <w:p w:rsidR="00AD1329" w:rsidRPr="002D62D7" w:rsidRDefault="00AD1329" w:rsidP="00246D08">
            <w:pPr>
              <w:jc w:val="right"/>
              <w:rPr>
                <w:b/>
                <w:bCs/>
              </w:rPr>
            </w:pPr>
            <w:r w:rsidRPr="002D62D7">
              <w:rPr>
                <w:b/>
                <w:bCs/>
              </w:rPr>
              <w:t>19,198.97</w:t>
            </w:r>
          </w:p>
        </w:tc>
      </w:tr>
      <w:tr w:rsidR="00AD1329" w:rsidRPr="002D62D7" w:rsidTr="00246D08">
        <w:trPr>
          <w:trHeight w:val="1309"/>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rsidR="00AD1329" w:rsidRPr="002D62D7" w:rsidRDefault="00AD1329" w:rsidP="00246D08">
            <w:r w:rsidRPr="002D62D7">
              <w:t>43.10.16.01</w:t>
            </w:r>
          </w:p>
        </w:tc>
        <w:tc>
          <w:tcPr>
            <w:tcW w:w="3765" w:type="dxa"/>
            <w:tcBorders>
              <w:top w:val="nil"/>
              <w:left w:val="nil"/>
              <w:bottom w:val="single" w:sz="4" w:space="0" w:color="auto"/>
              <w:right w:val="single" w:sz="4" w:space="0" w:color="auto"/>
            </w:tcBorders>
            <w:shd w:val="clear" w:color="auto" w:fill="auto"/>
            <w:vAlign w:val="bottom"/>
            <w:hideMark/>
          </w:tcPr>
          <w:p w:rsidR="00AD1329" w:rsidRPr="002D62D7" w:rsidRDefault="00AD1329" w:rsidP="00246D08">
            <w:pPr>
              <w:rPr>
                <w:bCs/>
              </w:rPr>
            </w:pPr>
            <w:r w:rsidRPr="002D62D7">
              <w:rPr>
                <w:bCs/>
              </w:rPr>
              <w:t>SUBVENTII DIN BUGETUL DE STAT CATRE BUGETELE LOCALE PT. FINANTAREA APARATURII MEDICALE</w:t>
            </w:r>
          </w:p>
        </w:tc>
        <w:tc>
          <w:tcPr>
            <w:tcW w:w="1455" w:type="dxa"/>
            <w:tcBorders>
              <w:top w:val="nil"/>
              <w:left w:val="nil"/>
              <w:bottom w:val="single" w:sz="4" w:space="0" w:color="auto"/>
              <w:right w:val="single" w:sz="4" w:space="0" w:color="auto"/>
            </w:tcBorders>
            <w:shd w:val="clear" w:color="auto" w:fill="auto"/>
            <w:noWrap/>
            <w:vAlign w:val="bottom"/>
            <w:hideMark/>
          </w:tcPr>
          <w:p w:rsidR="00AD1329" w:rsidRPr="002D62D7" w:rsidRDefault="00AD1329" w:rsidP="00246D08">
            <w:pPr>
              <w:jc w:val="right"/>
              <w:rPr>
                <w:bCs/>
              </w:rPr>
            </w:pPr>
            <w:r w:rsidRPr="002D62D7">
              <w:rPr>
                <w:bCs/>
              </w:rPr>
              <w:t>0.00</w:t>
            </w:r>
          </w:p>
        </w:tc>
        <w:tc>
          <w:tcPr>
            <w:tcW w:w="1335" w:type="dxa"/>
            <w:tcBorders>
              <w:top w:val="nil"/>
              <w:left w:val="nil"/>
              <w:bottom w:val="single" w:sz="4" w:space="0" w:color="auto"/>
              <w:right w:val="single" w:sz="4" w:space="0" w:color="auto"/>
            </w:tcBorders>
            <w:shd w:val="clear" w:color="auto" w:fill="auto"/>
            <w:noWrap/>
            <w:vAlign w:val="bottom"/>
            <w:hideMark/>
          </w:tcPr>
          <w:p w:rsidR="00AD1329" w:rsidRPr="002D62D7" w:rsidRDefault="00AD1329" w:rsidP="00246D08">
            <w:pPr>
              <w:jc w:val="right"/>
              <w:rPr>
                <w:bCs/>
              </w:rPr>
            </w:pPr>
            <w:r w:rsidRPr="002D62D7">
              <w:rPr>
                <w:bCs/>
              </w:rPr>
              <w:t>2,024.00</w:t>
            </w:r>
          </w:p>
        </w:tc>
        <w:tc>
          <w:tcPr>
            <w:tcW w:w="1725" w:type="dxa"/>
            <w:tcBorders>
              <w:top w:val="nil"/>
              <w:left w:val="nil"/>
              <w:bottom w:val="single" w:sz="4" w:space="0" w:color="auto"/>
              <w:right w:val="single" w:sz="4" w:space="0" w:color="auto"/>
            </w:tcBorders>
            <w:shd w:val="clear" w:color="auto" w:fill="auto"/>
            <w:noWrap/>
            <w:vAlign w:val="bottom"/>
            <w:hideMark/>
          </w:tcPr>
          <w:p w:rsidR="00AD1329" w:rsidRPr="002D62D7" w:rsidRDefault="00AD1329" w:rsidP="00246D08">
            <w:pPr>
              <w:jc w:val="right"/>
              <w:rPr>
                <w:bCs/>
              </w:rPr>
            </w:pPr>
            <w:r w:rsidRPr="002D62D7">
              <w:rPr>
                <w:bCs/>
              </w:rPr>
              <w:t>2,024.00</w:t>
            </w:r>
          </w:p>
        </w:tc>
      </w:tr>
      <w:tr w:rsidR="00AD1329" w:rsidRPr="002D62D7" w:rsidTr="00246D08">
        <w:trPr>
          <w:trHeight w:val="503"/>
        </w:trPr>
        <w:tc>
          <w:tcPr>
            <w:tcW w:w="2155" w:type="dxa"/>
            <w:tcBorders>
              <w:top w:val="nil"/>
              <w:left w:val="nil"/>
              <w:bottom w:val="nil"/>
              <w:right w:val="nil"/>
            </w:tcBorders>
            <w:shd w:val="clear" w:color="auto" w:fill="auto"/>
            <w:vAlign w:val="bottom"/>
            <w:hideMark/>
          </w:tcPr>
          <w:p w:rsidR="00AD1329" w:rsidRDefault="00AD1329" w:rsidP="00246D08">
            <w:pPr>
              <w:jc w:val="right"/>
              <w:rPr>
                <w:b/>
                <w:bCs/>
              </w:rPr>
            </w:pPr>
          </w:p>
          <w:p w:rsidR="00AD1329" w:rsidRDefault="00AD1329" w:rsidP="00246D08">
            <w:pPr>
              <w:jc w:val="right"/>
              <w:rPr>
                <w:b/>
                <w:bCs/>
              </w:rPr>
            </w:pPr>
          </w:p>
          <w:p w:rsidR="00AD1329" w:rsidRPr="002D62D7" w:rsidRDefault="00AD1329" w:rsidP="00246D08">
            <w:pPr>
              <w:jc w:val="right"/>
              <w:rPr>
                <w:b/>
                <w:bCs/>
              </w:rPr>
            </w:pPr>
          </w:p>
        </w:tc>
        <w:tc>
          <w:tcPr>
            <w:tcW w:w="3765" w:type="dxa"/>
            <w:tcBorders>
              <w:top w:val="nil"/>
              <w:left w:val="nil"/>
              <w:bottom w:val="nil"/>
              <w:right w:val="nil"/>
            </w:tcBorders>
            <w:shd w:val="clear" w:color="auto" w:fill="auto"/>
            <w:vAlign w:val="bottom"/>
            <w:hideMark/>
          </w:tcPr>
          <w:p w:rsidR="00AD1329" w:rsidRPr="002D62D7" w:rsidRDefault="00AD1329" w:rsidP="00246D08"/>
        </w:tc>
        <w:tc>
          <w:tcPr>
            <w:tcW w:w="1455" w:type="dxa"/>
            <w:tcBorders>
              <w:top w:val="nil"/>
              <w:left w:val="nil"/>
              <w:bottom w:val="nil"/>
              <w:right w:val="nil"/>
            </w:tcBorders>
            <w:shd w:val="clear" w:color="auto" w:fill="auto"/>
            <w:vAlign w:val="bottom"/>
            <w:hideMark/>
          </w:tcPr>
          <w:p w:rsidR="00AD1329" w:rsidRPr="002D62D7" w:rsidRDefault="00AD1329" w:rsidP="00246D08"/>
        </w:tc>
        <w:tc>
          <w:tcPr>
            <w:tcW w:w="1335" w:type="dxa"/>
            <w:tcBorders>
              <w:top w:val="nil"/>
              <w:left w:val="nil"/>
              <w:bottom w:val="nil"/>
              <w:right w:val="nil"/>
            </w:tcBorders>
            <w:shd w:val="clear" w:color="auto" w:fill="auto"/>
            <w:vAlign w:val="bottom"/>
            <w:hideMark/>
          </w:tcPr>
          <w:p w:rsidR="00AD1329" w:rsidRPr="002D62D7" w:rsidRDefault="00AD1329" w:rsidP="00246D08"/>
        </w:tc>
        <w:tc>
          <w:tcPr>
            <w:tcW w:w="1725" w:type="dxa"/>
            <w:tcBorders>
              <w:top w:val="nil"/>
              <w:left w:val="nil"/>
              <w:bottom w:val="nil"/>
              <w:right w:val="nil"/>
            </w:tcBorders>
            <w:shd w:val="clear" w:color="auto" w:fill="auto"/>
            <w:vAlign w:val="bottom"/>
            <w:hideMark/>
          </w:tcPr>
          <w:p w:rsidR="00AD1329" w:rsidRPr="002D62D7" w:rsidRDefault="00AD1329" w:rsidP="00246D08"/>
        </w:tc>
      </w:tr>
      <w:tr w:rsidR="00AD1329" w:rsidRPr="002D62D7" w:rsidTr="00246D08">
        <w:trPr>
          <w:trHeight w:val="278"/>
        </w:trPr>
        <w:tc>
          <w:tcPr>
            <w:tcW w:w="2155" w:type="dxa"/>
            <w:tcBorders>
              <w:top w:val="nil"/>
              <w:left w:val="nil"/>
              <w:bottom w:val="nil"/>
              <w:right w:val="nil"/>
            </w:tcBorders>
            <w:shd w:val="clear" w:color="auto" w:fill="auto"/>
            <w:vAlign w:val="bottom"/>
            <w:hideMark/>
          </w:tcPr>
          <w:p w:rsidR="00AD1329" w:rsidRPr="002D62D7" w:rsidRDefault="00AD1329" w:rsidP="00246D08"/>
        </w:tc>
        <w:tc>
          <w:tcPr>
            <w:tcW w:w="3765" w:type="dxa"/>
            <w:tcBorders>
              <w:top w:val="nil"/>
              <w:left w:val="nil"/>
              <w:bottom w:val="nil"/>
              <w:right w:val="nil"/>
            </w:tcBorders>
            <w:shd w:val="clear" w:color="auto" w:fill="auto"/>
            <w:noWrap/>
            <w:vAlign w:val="bottom"/>
            <w:hideMark/>
          </w:tcPr>
          <w:p w:rsidR="00AD1329" w:rsidRPr="002D62D7" w:rsidRDefault="00AD1329" w:rsidP="00246D08">
            <w:pPr>
              <w:jc w:val="both"/>
            </w:pPr>
          </w:p>
        </w:tc>
        <w:tc>
          <w:tcPr>
            <w:tcW w:w="1455" w:type="dxa"/>
            <w:tcBorders>
              <w:top w:val="nil"/>
              <w:left w:val="nil"/>
              <w:bottom w:val="nil"/>
              <w:right w:val="nil"/>
            </w:tcBorders>
            <w:shd w:val="clear" w:color="auto" w:fill="auto"/>
            <w:noWrap/>
            <w:vAlign w:val="bottom"/>
            <w:hideMark/>
          </w:tcPr>
          <w:p w:rsidR="00AD1329" w:rsidRPr="002D62D7" w:rsidRDefault="00AD1329" w:rsidP="00246D08"/>
        </w:tc>
        <w:tc>
          <w:tcPr>
            <w:tcW w:w="1335" w:type="dxa"/>
            <w:tcBorders>
              <w:top w:val="nil"/>
              <w:left w:val="nil"/>
              <w:bottom w:val="nil"/>
              <w:right w:val="nil"/>
            </w:tcBorders>
            <w:shd w:val="clear" w:color="auto" w:fill="auto"/>
            <w:noWrap/>
            <w:vAlign w:val="bottom"/>
            <w:hideMark/>
          </w:tcPr>
          <w:p w:rsidR="00AD1329" w:rsidRPr="002D62D7" w:rsidRDefault="00AD1329" w:rsidP="00246D08"/>
        </w:tc>
        <w:tc>
          <w:tcPr>
            <w:tcW w:w="1725" w:type="dxa"/>
            <w:tcBorders>
              <w:top w:val="nil"/>
              <w:left w:val="nil"/>
              <w:bottom w:val="nil"/>
              <w:right w:val="nil"/>
            </w:tcBorders>
            <w:shd w:val="clear" w:color="auto" w:fill="auto"/>
            <w:noWrap/>
            <w:vAlign w:val="bottom"/>
            <w:hideMark/>
          </w:tcPr>
          <w:p w:rsidR="00AD1329" w:rsidRPr="002D62D7" w:rsidRDefault="00AD1329" w:rsidP="00246D08"/>
        </w:tc>
      </w:tr>
      <w:tr w:rsidR="00AD1329" w:rsidRPr="002D62D7" w:rsidTr="00246D08">
        <w:trPr>
          <w:trHeight w:val="638"/>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1329" w:rsidRPr="002D62D7" w:rsidRDefault="00AD1329" w:rsidP="00246D08">
            <w:pPr>
              <w:jc w:val="center"/>
              <w:rPr>
                <w:b/>
                <w:bCs/>
              </w:rPr>
            </w:pPr>
            <w:r w:rsidRPr="002D62D7">
              <w:rPr>
                <w:b/>
                <w:bCs/>
              </w:rPr>
              <w:t xml:space="preserve">TOTAL CHELTUIELI      </w:t>
            </w:r>
          </w:p>
        </w:tc>
        <w:tc>
          <w:tcPr>
            <w:tcW w:w="3765" w:type="dxa"/>
            <w:vMerge w:val="restart"/>
            <w:tcBorders>
              <w:top w:val="single" w:sz="4" w:space="0" w:color="auto"/>
              <w:left w:val="single" w:sz="4" w:space="0" w:color="auto"/>
              <w:bottom w:val="single" w:sz="4" w:space="0" w:color="auto"/>
              <w:right w:val="nil"/>
            </w:tcBorders>
            <w:shd w:val="clear" w:color="auto" w:fill="auto"/>
            <w:hideMark/>
          </w:tcPr>
          <w:p w:rsidR="00AD1329" w:rsidRPr="002D62D7" w:rsidRDefault="00AD1329" w:rsidP="00246D08">
            <w:pPr>
              <w:jc w:val="center"/>
              <w:rPr>
                <w:b/>
                <w:bCs/>
              </w:rPr>
            </w:pPr>
            <w:r w:rsidRPr="002D62D7">
              <w:rPr>
                <w:b/>
                <w:bCs/>
              </w:rPr>
              <w:t>Denumire indicatori</w:t>
            </w:r>
          </w:p>
        </w:tc>
        <w:tc>
          <w:tcPr>
            <w:tcW w:w="1455" w:type="dxa"/>
            <w:tcBorders>
              <w:top w:val="single" w:sz="4" w:space="0" w:color="auto"/>
              <w:left w:val="single" w:sz="4" w:space="0" w:color="auto"/>
              <w:bottom w:val="nil"/>
              <w:right w:val="nil"/>
            </w:tcBorders>
            <w:shd w:val="clear" w:color="auto" w:fill="auto"/>
            <w:hideMark/>
          </w:tcPr>
          <w:p w:rsidR="00AD1329" w:rsidRPr="002D62D7" w:rsidRDefault="00AD1329" w:rsidP="00246D08">
            <w:pPr>
              <w:rPr>
                <w:b/>
                <w:bCs/>
              </w:rPr>
            </w:pPr>
            <w:r w:rsidRPr="002D62D7">
              <w:rPr>
                <w:b/>
                <w:bCs/>
              </w:rPr>
              <w:t>Prevederi  initiale TRIM III  MII LEI</w:t>
            </w:r>
          </w:p>
        </w:tc>
        <w:tc>
          <w:tcPr>
            <w:tcW w:w="1335" w:type="dxa"/>
            <w:tcBorders>
              <w:top w:val="single" w:sz="4" w:space="0" w:color="auto"/>
              <w:left w:val="single" w:sz="4" w:space="0" w:color="auto"/>
              <w:bottom w:val="nil"/>
              <w:right w:val="nil"/>
            </w:tcBorders>
            <w:shd w:val="clear" w:color="auto" w:fill="auto"/>
            <w:hideMark/>
          </w:tcPr>
          <w:p w:rsidR="00AD1329" w:rsidRPr="002D62D7" w:rsidRDefault="00AD1329" w:rsidP="00246D08">
            <w:pPr>
              <w:jc w:val="both"/>
              <w:rPr>
                <w:b/>
                <w:bCs/>
              </w:rPr>
            </w:pPr>
            <w:r w:rsidRPr="002D62D7">
              <w:rPr>
                <w:b/>
                <w:bCs/>
              </w:rPr>
              <w:t>Influente TRIM III</w:t>
            </w:r>
          </w:p>
        </w:tc>
        <w:tc>
          <w:tcPr>
            <w:tcW w:w="1725" w:type="dxa"/>
            <w:tcBorders>
              <w:top w:val="single" w:sz="4" w:space="0" w:color="auto"/>
              <w:left w:val="single" w:sz="4" w:space="0" w:color="auto"/>
              <w:bottom w:val="nil"/>
              <w:right w:val="single" w:sz="4" w:space="0" w:color="auto"/>
            </w:tcBorders>
            <w:shd w:val="clear" w:color="auto" w:fill="auto"/>
            <w:hideMark/>
          </w:tcPr>
          <w:p w:rsidR="00AD1329" w:rsidRPr="002D62D7" w:rsidRDefault="00AD1329" w:rsidP="00246D08">
            <w:pPr>
              <w:jc w:val="both"/>
              <w:rPr>
                <w:b/>
                <w:bCs/>
              </w:rPr>
            </w:pPr>
            <w:r w:rsidRPr="002D62D7">
              <w:rPr>
                <w:b/>
                <w:bCs/>
              </w:rPr>
              <w:t>Prevederi  finale TRIM III</w:t>
            </w:r>
          </w:p>
        </w:tc>
      </w:tr>
      <w:tr w:rsidR="00AD1329" w:rsidRPr="002D62D7" w:rsidTr="00246D08">
        <w:trPr>
          <w:trHeight w:val="398"/>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AD1329" w:rsidRPr="002D62D7" w:rsidRDefault="00AD1329" w:rsidP="00246D08">
            <w:pPr>
              <w:rPr>
                <w:b/>
                <w:bCs/>
              </w:rPr>
            </w:pPr>
          </w:p>
        </w:tc>
        <w:tc>
          <w:tcPr>
            <w:tcW w:w="3765" w:type="dxa"/>
            <w:vMerge/>
            <w:tcBorders>
              <w:top w:val="single" w:sz="4" w:space="0" w:color="auto"/>
              <w:left w:val="single" w:sz="4" w:space="0" w:color="auto"/>
              <w:bottom w:val="single" w:sz="4" w:space="0" w:color="auto"/>
              <w:right w:val="nil"/>
            </w:tcBorders>
            <w:vAlign w:val="center"/>
            <w:hideMark/>
          </w:tcPr>
          <w:p w:rsidR="00AD1329" w:rsidRPr="002D62D7" w:rsidRDefault="00AD1329" w:rsidP="00246D08">
            <w:pPr>
              <w:rPr>
                <w:b/>
                <w:bCs/>
              </w:rPr>
            </w:pPr>
          </w:p>
        </w:tc>
        <w:tc>
          <w:tcPr>
            <w:tcW w:w="1455" w:type="dxa"/>
            <w:tcBorders>
              <w:top w:val="nil"/>
              <w:left w:val="single" w:sz="4" w:space="0" w:color="auto"/>
              <w:bottom w:val="single" w:sz="4" w:space="0" w:color="auto"/>
              <w:right w:val="nil"/>
            </w:tcBorders>
            <w:shd w:val="clear" w:color="auto" w:fill="auto"/>
            <w:hideMark/>
          </w:tcPr>
          <w:p w:rsidR="00AD1329" w:rsidRPr="002D62D7" w:rsidRDefault="00AD1329" w:rsidP="00246D08">
            <w:r w:rsidRPr="002D62D7">
              <w:t> </w:t>
            </w:r>
          </w:p>
        </w:tc>
        <w:tc>
          <w:tcPr>
            <w:tcW w:w="1335" w:type="dxa"/>
            <w:tcBorders>
              <w:top w:val="nil"/>
              <w:left w:val="single" w:sz="4" w:space="0" w:color="auto"/>
              <w:bottom w:val="single" w:sz="4" w:space="0" w:color="auto"/>
              <w:right w:val="nil"/>
            </w:tcBorders>
            <w:shd w:val="clear" w:color="auto" w:fill="auto"/>
            <w:hideMark/>
          </w:tcPr>
          <w:p w:rsidR="00AD1329" w:rsidRPr="002D62D7" w:rsidRDefault="00AD1329" w:rsidP="00246D08">
            <w:pPr>
              <w:jc w:val="right"/>
              <w:rPr>
                <w:b/>
                <w:bCs/>
              </w:rPr>
            </w:pPr>
            <w:r w:rsidRPr="002D62D7">
              <w:rPr>
                <w:b/>
                <w:bCs/>
              </w:rPr>
              <w:t>Mii lei</w:t>
            </w:r>
          </w:p>
        </w:tc>
        <w:tc>
          <w:tcPr>
            <w:tcW w:w="1725" w:type="dxa"/>
            <w:tcBorders>
              <w:top w:val="nil"/>
              <w:left w:val="single" w:sz="4" w:space="0" w:color="auto"/>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 xml:space="preserve">       Mii lei </w:t>
            </w:r>
          </w:p>
        </w:tc>
      </w:tr>
      <w:tr w:rsidR="00AD1329" w:rsidRPr="002D62D7" w:rsidTr="00246D08">
        <w:trPr>
          <w:trHeight w:val="398"/>
        </w:trPr>
        <w:tc>
          <w:tcPr>
            <w:tcW w:w="5920" w:type="dxa"/>
            <w:gridSpan w:val="2"/>
            <w:tcBorders>
              <w:top w:val="single" w:sz="4" w:space="0" w:color="auto"/>
              <w:left w:val="single" w:sz="4" w:space="0" w:color="auto"/>
              <w:bottom w:val="single" w:sz="4" w:space="0" w:color="auto"/>
              <w:right w:val="single" w:sz="4" w:space="0" w:color="auto"/>
            </w:tcBorders>
            <w:shd w:val="clear" w:color="auto" w:fill="auto"/>
            <w:hideMark/>
          </w:tcPr>
          <w:p w:rsidR="00AD1329" w:rsidRPr="002D62D7" w:rsidRDefault="00AD1329" w:rsidP="00246D08">
            <w:pPr>
              <w:jc w:val="center"/>
              <w:rPr>
                <w:b/>
                <w:bCs/>
              </w:rPr>
            </w:pPr>
            <w:r w:rsidRPr="002D62D7">
              <w:rPr>
                <w:b/>
                <w:bCs/>
              </w:rPr>
              <w:t>TOTAL</w:t>
            </w:r>
          </w:p>
        </w:tc>
        <w:tc>
          <w:tcPr>
            <w:tcW w:w="145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19,301.01</w:t>
            </w:r>
          </w:p>
        </w:tc>
        <w:tc>
          <w:tcPr>
            <w:tcW w:w="133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2,024.00</w:t>
            </w:r>
          </w:p>
        </w:tc>
        <w:tc>
          <w:tcPr>
            <w:tcW w:w="172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21,325.01</w:t>
            </w:r>
          </w:p>
        </w:tc>
      </w:tr>
      <w:tr w:rsidR="00AD1329" w:rsidRPr="002D62D7" w:rsidTr="00246D08">
        <w:trPr>
          <w:trHeight w:val="743"/>
        </w:trPr>
        <w:tc>
          <w:tcPr>
            <w:tcW w:w="2155" w:type="dxa"/>
            <w:tcBorders>
              <w:top w:val="nil"/>
              <w:left w:val="single" w:sz="4" w:space="0" w:color="auto"/>
              <w:bottom w:val="single" w:sz="4" w:space="0" w:color="auto"/>
              <w:right w:val="single" w:sz="4" w:space="0" w:color="auto"/>
            </w:tcBorders>
            <w:shd w:val="clear" w:color="auto" w:fill="auto"/>
            <w:hideMark/>
          </w:tcPr>
          <w:p w:rsidR="00AD1329" w:rsidRPr="002D62D7" w:rsidRDefault="00AD1329" w:rsidP="00246D08">
            <w:pPr>
              <w:jc w:val="both"/>
              <w:rPr>
                <w:b/>
                <w:bCs/>
              </w:rPr>
            </w:pPr>
            <w:r w:rsidRPr="002D62D7">
              <w:rPr>
                <w:b/>
                <w:bCs/>
              </w:rPr>
              <w:t>CHELTUIELI DE CAPITAL 70</w:t>
            </w:r>
          </w:p>
        </w:tc>
        <w:tc>
          <w:tcPr>
            <w:tcW w:w="376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both"/>
              <w:rPr>
                <w:b/>
                <w:bCs/>
              </w:rPr>
            </w:pPr>
            <w:r w:rsidRPr="002D62D7">
              <w:rPr>
                <w:b/>
                <w:bCs/>
              </w:rPr>
              <w:t>Active nefinanciare</w:t>
            </w:r>
          </w:p>
        </w:tc>
        <w:tc>
          <w:tcPr>
            <w:tcW w:w="145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2,565.84</w:t>
            </w:r>
          </w:p>
        </w:tc>
        <w:tc>
          <w:tcPr>
            <w:tcW w:w="133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pPr>
            <w:r w:rsidRPr="002D62D7">
              <w:t>2,024.00</w:t>
            </w:r>
          </w:p>
        </w:tc>
        <w:tc>
          <w:tcPr>
            <w:tcW w:w="1725" w:type="dxa"/>
            <w:tcBorders>
              <w:top w:val="nil"/>
              <w:left w:val="nil"/>
              <w:bottom w:val="single" w:sz="4" w:space="0" w:color="auto"/>
              <w:right w:val="single" w:sz="4" w:space="0" w:color="auto"/>
            </w:tcBorders>
            <w:shd w:val="clear" w:color="auto" w:fill="auto"/>
            <w:hideMark/>
          </w:tcPr>
          <w:p w:rsidR="00AD1329" w:rsidRPr="002D62D7" w:rsidRDefault="00AD1329" w:rsidP="00246D08">
            <w:pPr>
              <w:jc w:val="right"/>
              <w:rPr>
                <w:b/>
                <w:bCs/>
              </w:rPr>
            </w:pPr>
            <w:r w:rsidRPr="002D62D7">
              <w:rPr>
                <w:b/>
                <w:bCs/>
              </w:rPr>
              <w:t>4,589.84</w:t>
            </w:r>
          </w:p>
        </w:tc>
      </w:tr>
    </w:tbl>
    <w:p w:rsidR="007F66DF" w:rsidRDefault="00091C80" w:rsidP="007F66DF">
      <w:pPr>
        <w:ind w:firstLine="708"/>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BE71A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091C80" w:rsidRPr="00B95F66" w:rsidRDefault="00A73EFF" w:rsidP="00091C80">
      <w:pPr>
        <w:ind w:firstLine="708"/>
        <w:rPr>
          <w:rFonts w:ascii="Arial" w:hAnsi="Arial" w:cs="Arial"/>
          <w:b/>
          <w:bCs/>
          <w:color w:val="333333"/>
        </w:rPr>
      </w:pPr>
      <w:r w:rsidRPr="00B95F66">
        <w:rPr>
          <w:rFonts w:ascii="Arial" w:hAnsi="Arial" w:cs="Arial"/>
          <w:b/>
          <w:bCs/>
          <w:color w:val="333333"/>
        </w:rPr>
        <w:t xml:space="preserve">Votat  cu </w:t>
      </w:r>
      <w:r w:rsidR="00AD1329">
        <w:rPr>
          <w:rFonts w:ascii="Arial" w:hAnsi="Arial" w:cs="Arial"/>
          <w:b/>
          <w:bCs/>
          <w:color w:val="333333"/>
        </w:rPr>
        <w:t>15</w:t>
      </w:r>
      <w:r w:rsidR="00A311B6" w:rsidRPr="00B95F66">
        <w:rPr>
          <w:rFonts w:ascii="Arial" w:hAnsi="Arial" w:cs="Arial"/>
          <w:b/>
          <w:bCs/>
          <w:color w:val="333333"/>
        </w:rPr>
        <w:t xml:space="preserve"> </w:t>
      </w:r>
      <w:r w:rsidRPr="00B95F66">
        <w:rPr>
          <w:rFonts w:ascii="Arial" w:hAnsi="Arial" w:cs="Arial"/>
          <w:b/>
          <w:bCs/>
          <w:color w:val="333333"/>
        </w:rPr>
        <w:t xml:space="preserve">voturi ”pentru”, </w:t>
      </w:r>
      <w:r w:rsidR="002372C1" w:rsidRPr="00B95F66">
        <w:rPr>
          <w:rFonts w:ascii="Arial" w:hAnsi="Arial" w:cs="Arial"/>
          <w:b/>
          <w:bCs/>
          <w:color w:val="333333"/>
        </w:rPr>
        <w:t>unanimitate.</w:t>
      </w:r>
    </w:p>
    <w:p w:rsidR="00D812EB" w:rsidRPr="00B95F66" w:rsidRDefault="00091C80" w:rsidP="00D812EB">
      <w:pPr>
        <w:ind w:firstLine="708"/>
        <w:jc w:val="both"/>
        <w:rPr>
          <w:rFonts w:ascii="Arial" w:hAnsi="Arial" w:cs="Arial"/>
          <w:b/>
          <w:bCs/>
          <w:color w:val="000000"/>
        </w:rPr>
      </w:pPr>
      <w:r w:rsidRPr="00B95F66">
        <w:rPr>
          <w:rFonts w:ascii="Arial" w:hAnsi="Arial" w:cs="Arial"/>
          <w:b/>
          <w:bCs/>
          <w:color w:val="000000"/>
          <w:u w:val="single"/>
          <w:lang w:val="fr-FR"/>
        </w:rPr>
        <w:t xml:space="preserve">Punctul 9. </w:t>
      </w:r>
      <w:r w:rsidRPr="00B95F66">
        <w:rPr>
          <w:rFonts w:ascii="Arial" w:hAnsi="Arial" w:cs="Arial"/>
          <w:b/>
          <w:bCs/>
          <w:color w:val="000000"/>
          <w:lang w:val="fr-FR"/>
        </w:rPr>
        <w:t xml:space="preserve">Proiect de hotărâre </w:t>
      </w:r>
      <w:r w:rsidR="00A73EFF" w:rsidRPr="00B95F66">
        <w:rPr>
          <w:rFonts w:ascii="Arial" w:hAnsi="Arial" w:cs="Arial"/>
          <w:b/>
          <w:bCs/>
          <w:color w:val="000000"/>
        </w:rPr>
        <w:t xml:space="preserve">privind aprobarea </w:t>
      </w:r>
      <w:r w:rsidR="00AD1329" w:rsidRPr="00AD1329">
        <w:rPr>
          <w:rFonts w:ascii="Arial" w:hAnsi="Arial" w:cs="Arial"/>
          <w:b/>
          <w:bCs/>
          <w:color w:val="000000"/>
        </w:rPr>
        <w:t xml:space="preserve">predării către Ministerul Dezvoltării Regionale și Administrației Publice prin Compania Națională de Investiții ”C.N.I.” – S.A., a amplasamentului și asigurarea condițiilor în vederea executării obiectivului de investiții </w:t>
      </w:r>
      <w:r w:rsidR="00AD1329" w:rsidRPr="00AD1329">
        <w:rPr>
          <w:rFonts w:ascii="Arial" w:hAnsi="Arial" w:cs="Arial"/>
          <w:b/>
          <w:bCs/>
          <w:color w:val="000000"/>
        </w:rPr>
        <w:lastRenderedPageBreak/>
        <w:t>Proiect pilot ”Construire sală de sport școlară în cadrul Școlii Gimnaziale ”Avram Iancu”, Corp B, Strada Aurora Nr. 5, Municipiul Dej, Județul Cluj”.</w:t>
      </w:r>
    </w:p>
    <w:p w:rsidR="00D812EB" w:rsidRPr="00BE71AA" w:rsidRDefault="00D812EB" w:rsidP="00DD531C">
      <w:pPr>
        <w:autoSpaceDE w:val="0"/>
        <w:autoSpaceDN w:val="0"/>
        <w:adjustRightInd w:val="0"/>
        <w:ind w:firstLine="708"/>
        <w:jc w:val="both"/>
        <w:rPr>
          <w:rFonts w:ascii="Arial" w:hAnsi="Arial" w:cs="Arial"/>
          <w:snapToGrid w:val="0"/>
          <w:color w:val="000000"/>
          <w:lang w:eastAsia="en-US"/>
        </w:rPr>
      </w:pPr>
      <w:r w:rsidRPr="00B95F66">
        <w:rPr>
          <w:rFonts w:ascii="Arial" w:hAnsi="Arial" w:cs="Arial"/>
          <w:b/>
          <w:bCs/>
          <w:color w:val="000000"/>
          <w:u w:val="single"/>
        </w:rPr>
        <w:t xml:space="preserve">Domnul primar Morar Costan: </w:t>
      </w:r>
      <w:r w:rsidR="00AD1329">
        <w:rPr>
          <w:rFonts w:ascii="Arial" w:hAnsi="Arial" w:cs="Arial"/>
          <w:color w:val="000000"/>
        </w:rPr>
        <w:t>Se propune spre aprobare</w:t>
      </w:r>
      <w:r w:rsidR="00AD1329" w:rsidRPr="00AD1329">
        <w:rPr>
          <w:rFonts w:ascii="Arial" w:hAnsi="Arial" w:cs="Arial"/>
          <w:color w:val="000000"/>
        </w:rPr>
        <w:t xml:space="preserve"> predarea către Ministerului Dezvoltării Regionale și Administrației Publice   prin Compania Națională de Investiții “C.N.I.”- S.A., pe bază de protocol, a terenului  situat în  municipiul Dej, județul Cluj, aflat în proprietatea municipiului Dej, în suprafață de 2500 m.p., conform PAD -  Anexă, din totalul de 8.166 m.p., identificat potrivit Cărții Funciare Nr. 61433, Nr. topo 61433, liber de orice sarcini, în vederea şi pe perioada realizării  de către „C.N.I.” – S.A. a obiectivului de investiții Proiect pilot „Construire sală de sport școlară în cadrul Școlii Gimnaziale Avram Iancu corp B, str. Aurora nr. 5, municipiul Dej, județul Cluj”.Amplasamentul este viabilizat, conform documentelor urbanistice, cu respectarea reglementărilor în vigoare;</w:t>
      </w:r>
      <w:r w:rsidR="00DD531C">
        <w:rPr>
          <w:rFonts w:ascii="Arial" w:hAnsi="Arial" w:cs="Arial"/>
          <w:color w:val="000000"/>
        </w:rPr>
        <w:t xml:space="preserve"> aprobarea</w:t>
      </w:r>
      <w:r w:rsidR="00AD1329" w:rsidRPr="00AD1329">
        <w:rPr>
          <w:rFonts w:ascii="Arial" w:hAnsi="Arial" w:cs="Arial"/>
          <w:color w:val="000000"/>
        </w:rPr>
        <w:t xml:space="preserve"> asigur</w:t>
      </w:r>
      <w:r w:rsidR="00DD531C">
        <w:rPr>
          <w:rFonts w:ascii="Arial" w:hAnsi="Arial" w:cs="Arial"/>
          <w:color w:val="000000"/>
        </w:rPr>
        <w:t>ării</w:t>
      </w:r>
      <w:r w:rsidR="00AD1329" w:rsidRPr="00AD1329">
        <w:rPr>
          <w:rFonts w:ascii="Arial" w:hAnsi="Arial" w:cs="Arial"/>
          <w:color w:val="000000"/>
        </w:rPr>
        <w:t xml:space="preserve"> finanțării de către Consiliul Local al municipiului Dej, județul Cluj a cheltuielilor pentru racordurile la utilități (electrica, apă, canal, gaz sau alt tip de combustibil utilizat etc.);</w:t>
      </w:r>
      <w:r w:rsidR="00DD531C">
        <w:rPr>
          <w:rFonts w:ascii="Arial" w:hAnsi="Arial" w:cs="Arial"/>
          <w:color w:val="000000"/>
        </w:rPr>
        <w:t xml:space="preserve"> </w:t>
      </w:r>
      <w:r w:rsidR="00AD1329" w:rsidRPr="00AD1329">
        <w:rPr>
          <w:rFonts w:ascii="Arial" w:hAnsi="Arial" w:cs="Arial"/>
          <w:color w:val="000000"/>
        </w:rPr>
        <w:t>Consiliul Local al municipiului Dej, se obligă să asigure, în condițiile legii, suprafețele de teren necesare pentru depozitarea şi organizarea șantierului;</w:t>
      </w:r>
      <w:r w:rsidR="00DD531C">
        <w:rPr>
          <w:rFonts w:ascii="Arial" w:hAnsi="Arial" w:cs="Arial"/>
          <w:color w:val="000000"/>
        </w:rPr>
        <w:t xml:space="preserve"> </w:t>
      </w:r>
      <w:r w:rsidR="00AD1329" w:rsidRPr="00AD1329">
        <w:rPr>
          <w:rFonts w:ascii="Arial" w:hAnsi="Arial" w:cs="Arial"/>
          <w:color w:val="000000"/>
        </w:rPr>
        <w:t xml:space="preserve">se obligă ca, după predarea amplasamentului şi a obiectivului realizat, să mențină destinația acestuia şi să îl întrețină pe o perioada de minim 15 ani. După aprobarea indicatorilor tehnico - economici, Unitatea Administrativ Teritorială a Municipiului Dej se obligă să demoleze construcția C2 cu Nr. cadastral 61433-C2, până la încheierea protocolului de predare-primire a amplasamentului. </w:t>
      </w:r>
    </w:p>
    <w:p w:rsidR="00A163C6" w:rsidRPr="00B95F66" w:rsidRDefault="00A163C6" w:rsidP="00A163C6">
      <w:pPr>
        <w:ind w:firstLine="708"/>
        <w:jc w:val="both"/>
        <w:rPr>
          <w:rFonts w:ascii="Arial" w:hAnsi="Arial" w:cs="Arial"/>
          <w:b/>
          <w:u w:val="single"/>
          <w:lang w:eastAsia="ar-SA"/>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hAnsi="Arial" w:cs="Arial"/>
          <w:snapToGrid w:val="0"/>
          <w:color w:val="000000"/>
          <w:lang w:eastAsia="en-US"/>
        </w:rPr>
        <w:t xml:space="preserve"> </w:t>
      </w:r>
    </w:p>
    <w:p w:rsidR="00DD531C" w:rsidRDefault="00D812EB" w:rsidP="00D812EB">
      <w:pPr>
        <w:ind w:firstLine="708"/>
        <w:jc w:val="both"/>
        <w:rPr>
          <w:rFonts w:ascii="Arial" w:eastAsia="Calibri" w:hAnsi="Arial" w:cs="Arial"/>
          <w:b/>
          <w:u w:val="single"/>
          <w:lang w:eastAsia="en-US"/>
        </w:rPr>
      </w:pPr>
      <w:r w:rsidRPr="00B95F66">
        <w:rPr>
          <w:rFonts w:ascii="Arial" w:eastAsia="Calibri" w:hAnsi="Arial" w:cs="Arial"/>
          <w:lang w:eastAsia="en-US"/>
        </w:rPr>
        <w:t xml:space="preserve">Luări de cuvânt: </w:t>
      </w:r>
      <w:r w:rsidRPr="00B95F66">
        <w:rPr>
          <w:rFonts w:ascii="Arial" w:eastAsia="Calibri" w:hAnsi="Arial" w:cs="Arial"/>
          <w:b/>
          <w:u w:val="single"/>
          <w:lang w:eastAsia="en-US"/>
        </w:rPr>
        <w:t xml:space="preserve">domnul consilier </w:t>
      </w:r>
      <w:r w:rsidR="00DD531C">
        <w:rPr>
          <w:rFonts w:ascii="Arial" w:eastAsia="Calibri" w:hAnsi="Arial" w:cs="Arial"/>
          <w:b/>
          <w:u w:val="single"/>
          <w:lang w:eastAsia="en-US"/>
        </w:rPr>
        <w:t>Husa Lucian Ioan</w:t>
      </w:r>
      <w:r w:rsidR="003B52A6" w:rsidRPr="003B52A6">
        <w:rPr>
          <w:rFonts w:ascii="Arial" w:eastAsia="Calibri" w:hAnsi="Arial" w:cs="Arial"/>
          <w:lang w:eastAsia="en-US"/>
        </w:rPr>
        <w:t xml:space="preserve">: </w:t>
      </w:r>
      <w:r w:rsidRPr="003B52A6">
        <w:rPr>
          <w:rFonts w:ascii="Arial" w:eastAsia="Calibri" w:hAnsi="Arial" w:cs="Arial"/>
          <w:lang w:eastAsia="en-US"/>
        </w:rPr>
        <w:t xml:space="preserve"> </w:t>
      </w:r>
      <w:r w:rsidR="003B52A6" w:rsidRPr="003B52A6">
        <w:rPr>
          <w:rFonts w:ascii="Arial" w:eastAsia="Calibri" w:hAnsi="Arial" w:cs="Arial"/>
          <w:lang w:eastAsia="en-US"/>
        </w:rPr>
        <w:t>sub</w:t>
      </w:r>
      <w:r w:rsidR="003B52A6">
        <w:rPr>
          <w:rFonts w:ascii="Arial" w:eastAsia="Calibri" w:hAnsi="Arial" w:cs="Arial"/>
          <w:lang w:eastAsia="en-US"/>
        </w:rPr>
        <w:t>liniază că se bucură pentru realizarea acestui proiect, dar are o întrebare, din totlul de 8.166 m.p. cât are terenul, pe 2.500 m.p. se va construi sala de sport, locuri de parcare vor fi, acolo în zonă este o circulație intensă și un adevărat ambuteiaj; intrarea în Sala de sport se va face din incinta școlii, acolo există un teren de fotbal, ce se va întâmpla cu acest teren ?</w:t>
      </w:r>
    </w:p>
    <w:p w:rsidR="00EE77EE" w:rsidRPr="003B52A6" w:rsidRDefault="007F66DF" w:rsidP="00D812EB">
      <w:pPr>
        <w:ind w:firstLine="708"/>
        <w:jc w:val="both"/>
        <w:rPr>
          <w:rFonts w:ascii="Arial" w:hAnsi="Arial" w:cs="Arial"/>
          <w:bCs/>
          <w:color w:val="000000"/>
        </w:rPr>
      </w:pPr>
      <w:r w:rsidRPr="00B95F66">
        <w:rPr>
          <w:rFonts w:ascii="Arial" w:hAnsi="Arial" w:cs="Arial"/>
          <w:b/>
          <w:bCs/>
          <w:color w:val="000000"/>
          <w:u w:val="single"/>
        </w:rPr>
        <w:t>Domnul primar Morar Costan:</w:t>
      </w:r>
      <w:r>
        <w:rPr>
          <w:rFonts w:ascii="Arial" w:hAnsi="Arial" w:cs="Arial"/>
          <w:b/>
          <w:bCs/>
          <w:color w:val="000000"/>
          <w:u w:val="single"/>
        </w:rPr>
        <w:t xml:space="preserve"> </w:t>
      </w:r>
      <w:r w:rsidR="003B52A6">
        <w:rPr>
          <w:rFonts w:ascii="Arial" w:hAnsi="Arial" w:cs="Arial"/>
          <w:bCs/>
          <w:color w:val="000000"/>
        </w:rPr>
        <w:t>Terenul de minifotbal se va repoziționa și se vor asigura 10 de locuri de parcare în zonă.</w:t>
      </w:r>
    </w:p>
    <w:p w:rsidR="00DD531C" w:rsidRDefault="00D812EB" w:rsidP="00E2154F">
      <w:pPr>
        <w:ind w:firstLine="708"/>
        <w:jc w:val="both"/>
        <w:rPr>
          <w:rFonts w:ascii="Arial" w:hAnsi="Arial" w:cs="Arial"/>
          <w:b/>
          <w:lang w:eastAsia="ar-SA"/>
        </w:rPr>
      </w:pPr>
      <w:r w:rsidRPr="00BE71AA">
        <w:rPr>
          <w:rFonts w:ascii="Arial" w:hAnsi="Arial" w:cs="Arial"/>
          <w:b/>
          <w:bCs/>
          <w:color w:val="333333"/>
        </w:rPr>
        <w:t xml:space="preserve">Votat cu </w:t>
      </w:r>
      <w:r w:rsidR="00DD531C" w:rsidRPr="00C10FE4">
        <w:rPr>
          <w:rFonts w:ascii="Arial" w:hAnsi="Arial" w:cs="Arial"/>
          <w:b/>
          <w:lang w:eastAsia="ar-SA"/>
        </w:rPr>
        <w:t>15 voturi ”pentru”, unanimitate.</w:t>
      </w:r>
    </w:p>
    <w:p w:rsidR="002A55FE" w:rsidRPr="00B95F66" w:rsidRDefault="00463E7A" w:rsidP="00E2154F">
      <w:pPr>
        <w:ind w:firstLine="708"/>
        <w:jc w:val="both"/>
        <w:rPr>
          <w:rFonts w:ascii="Arial" w:hAnsi="Arial" w:cs="Arial"/>
          <w:b/>
          <w:bCs/>
          <w:color w:val="000000"/>
        </w:rPr>
      </w:pPr>
      <w:r>
        <w:rPr>
          <w:rFonts w:ascii="Arial" w:hAnsi="Arial" w:cs="Arial"/>
          <w:b/>
          <w:bCs/>
          <w:color w:val="000000"/>
          <w:u w:val="single"/>
          <w:lang w:val="fr-FR"/>
        </w:rPr>
        <w:t>Punctul 10</w:t>
      </w:r>
      <w:r w:rsidR="00E2154F" w:rsidRPr="00B95F66">
        <w:rPr>
          <w:rFonts w:ascii="Arial" w:hAnsi="Arial" w:cs="Arial"/>
          <w:b/>
          <w:bCs/>
          <w:color w:val="000000"/>
          <w:u w:val="single"/>
          <w:lang w:val="fr-FR"/>
        </w:rPr>
        <w:t xml:space="preserve">. </w:t>
      </w:r>
      <w:r w:rsidR="00E2154F" w:rsidRPr="00B95F66">
        <w:rPr>
          <w:rFonts w:ascii="Arial" w:hAnsi="Arial" w:cs="Arial"/>
          <w:b/>
          <w:bCs/>
          <w:color w:val="000000"/>
          <w:lang w:val="fr-FR"/>
        </w:rPr>
        <w:t xml:space="preserve">Proiect de hotărâre </w:t>
      </w:r>
      <w:r w:rsidR="00E85803" w:rsidRPr="00B95F66">
        <w:rPr>
          <w:rFonts w:ascii="Arial" w:hAnsi="Arial" w:cs="Arial"/>
          <w:b/>
          <w:bCs/>
          <w:color w:val="000000"/>
        </w:rPr>
        <w:t>privind aprobarea</w:t>
      </w:r>
      <w:r w:rsidR="002A55FE" w:rsidRPr="00B95F66">
        <w:rPr>
          <w:rFonts w:ascii="Arial" w:hAnsi="Arial" w:cs="Arial"/>
          <w:b/>
          <w:bCs/>
          <w:color w:val="000000"/>
        </w:rPr>
        <w:t xml:space="preserve"> </w:t>
      </w:r>
      <w:r w:rsidR="00DD531C" w:rsidRPr="00DD531C">
        <w:rPr>
          <w:rFonts w:ascii="Arial" w:hAnsi="Arial" w:cs="Arial"/>
          <w:b/>
          <w:bCs/>
          <w:color w:val="000000"/>
        </w:rPr>
        <w:t>acordării de ajutoare de urgență, ca urmare a fenomenelor hidrometeorologice periculoase din data de 27 iunie 2019.</w:t>
      </w:r>
    </w:p>
    <w:p w:rsidR="00DD531C" w:rsidRPr="00DD531C" w:rsidRDefault="00E2154F" w:rsidP="00DD531C">
      <w:pPr>
        <w:ind w:firstLine="720"/>
        <w:jc w:val="both"/>
        <w:rPr>
          <w:rFonts w:ascii="Arial" w:hAnsi="Arial" w:cs="Arial"/>
          <w:snapToGrid w:val="0"/>
          <w:color w:val="000000"/>
          <w:lang w:eastAsia="en-US"/>
        </w:rPr>
      </w:pPr>
      <w:r w:rsidRPr="00B95F66">
        <w:rPr>
          <w:rFonts w:ascii="Arial" w:hAnsi="Arial" w:cs="Arial"/>
          <w:b/>
          <w:bCs/>
          <w:color w:val="000000"/>
          <w:u w:val="single"/>
        </w:rPr>
        <w:t xml:space="preserve">Domnul primar Morar Costan: </w:t>
      </w:r>
      <w:r w:rsidR="00DD531C" w:rsidRPr="00DD531C">
        <w:rPr>
          <w:rFonts w:ascii="Arial" w:hAnsi="Arial" w:cs="Arial"/>
          <w:bCs/>
          <w:color w:val="000000"/>
        </w:rPr>
        <w:t>Serviciul Public de Asistență Socială propune acordarea ajutoarelor de urgenta in conformitate cu Anexa care face parte din prezentul proiect de hotărâre</w:t>
      </w:r>
      <w:r w:rsidR="00DD531C">
        <w:rPr>
          <w:rFonts w:ascii="Arial" w:hAnsi="Arial" w:cs="Arial"/>
          <w:bCs/>
          <w:color w:val="000000"/>
        </w:rPr>
        <w:t xml:space="preserve">, respectiv, </w:t>
      </w:r>
      <w:r w:rsidR="00DD531C">
        <w:rPr>
          <w:rFonts w:ascii="Arial" w:hAnsi="Arial" w:cs="Arial"/>
          <w:snapToGrid w:val="0"/>
          <w:color w:val="000000"/>
          <w:lang w:eastAsia="en-US"/>
        </w:rPr>
        <w:t>acordarea din bugetul local a</w:t>
      </w:r>
      <w:r w:rsidR="00DD531C" w:rsidRPr="00DD531C">
        <w:rPr>
          <w:rFonts w:ascii="Arial" w:hAnsi="Arial" w:cs="Arial"/>
          <w:snapToGrid w:val="0"/>
          <w:color w:val="000000"/>
          <w:lang w:eastAsia="en-US"/>
        </w:rPr>
        <w:t xml:space="preserve"> ajutoarelor de urgență în </w:t>
      </w:r>
      <w:r w:rsidR="00DD531C" w:rsidRPr="00A163C6">
        <w:rPr>
          <w:rFonts w:ascii="Arial" w:hAnsi="Arial" w:cs="Arial"/>
          <w:b/>
          <w:snapToGrid w:val="0"/>
          <w:color w:val="000000"/>
          <w:lang w:eastAsia="en-US"/>
        </w:rPr>
        <w:t>cuantum total de 21.700 lei,</w:t>
      </w:r>
      <w:r w:rsidR="00DD531C" w:rsidRPr="00DD531C">
        <w:rPr>
          <w:rFonts w:ascii="Arial" w:hAnsi="Arial" w:cs="Arial"/>
          <w:snapToGrid w:val="0"/>
          <w:color w:val="000000"/>
          <w:lang w:eastAsia="en-US"/>
        </w:rPr>
        <w:t xml:space="preserve"> persoanelor singure și familiilor afectate de fenomenele hidrometeorologice periculoase din data 27 iunie 2019, conform Anexei.</w:t>
      </w:r>
    </w:p>
    <w:p w:rsidR="00DD531C" w:rsidRPr="00DD531C" w:rsidRDefault="00DD531C" w:rsidP="00DD531C">
      <w:pPr>
        <w:ind w:firstLine="708"/>
        <w:jc w:val="both"/>
        <w:rPr>
          <w:rFonts w:ascii="Arial" w:hAnsi="Arial" w:cs="Arial"/>
          <w:snapToGrid w:val="0"/>
          <w:color w:val="000000"/>
          <w:lang w:eastAsia="en-US"/>
        </w:rPr>
      </w:pPr>
      <w:r w:rsidRPr="00DD531C">
        <w:rPr>
          <w:rFonts w:ascii="Arial" w:hAnsi="Arial" w:cs="Arial"/>
          <w:snapToGrid w:val="0"/>
          <w:color w:val="000000"/>
          <w:lang w:eastAsia="en-US"/>
        </w:rPr>
        <w:t xml:space="preserve"> Suma va fi plătită din cap 51. Autorități publice locale, titlul X, alte cheltuieli. Cod 59 –Ajutoare pentru daune provocate de calamități naturale.</w:t>
      </w:r>
    </w:p>
    <w:p w:rsidR="00E2154F" w:rsidRDefault="002056BF" w:rsidP="00463E7A">
      <w:pPr>
        <w:ind w:firstLine="720"/>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463E7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00EE77EE">
        <w:rPr>
          <w:rFonts w:ascii="Arial" w:eastAsia="Calibri" w:hAnsi="Arial" w:cs="Arial"/>
          <w:lang w:eastAsia="en-US"/>
        </w:rPr>
        <w:t xml:space="preserve"> </w:t>
      </w:r>
      <w:r w:rsidR="00D11B93">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00D11B93">
        <w:rPr>
          <w:rFonts w:ascii="Arial" w:eastAsia="Calibri" w:hAnsi="Arial" w:cs="Arial"/>
          <w:b/>
          <w:lang w:eastAsia="en-US"/>
        </w:rPr>
        <w:t>vot în plen</w:t>
      </w:r>
      <w:r w:rsidRPr="00B95F66">
        <w:rPr>
          <w:rFonts w:ascii="Arial" w:eastAsia="Calibri" w:hAnsi="Arial" w:cs="Arial"/>
          <w:b/>
          <w:lang w:eastAsia="en-US"/>
        </w:rPr>
        <w:t>;</w:t>
      </w:r>
      <w:r w:rsidRPr="00B95F66">
        <w:rPr>
          <w:rFonts w:ascii="Arial" w:eastAsia="Calibri" w:hAnsi="Arial" w:cs="Arial"/>
          <w:lang w:eastAsia="en-US"/>
        </w:rPr>
        <w:t xml:space="preserve">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00D11B93">
        <w:rPr>
          <w:rFonts w:ascii="Arial" w:eastAsia="Calibri" w:hAnsi="Arial" w:cs="Arial"/>
          <w:b/>
          <w:lang w:eastAsia="en-US"/>
        </w:rPr>
        <w:t>vot în plen</w:t>
      </w:r>
      <w:r w:rsidR="00D11B93"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00D11B93">
        <w:rPr>
          <w:rFonts w:ascii="Arial" w:eastAsia="Calibri" w:hAnsi="Arial" w:cs="Arial"/>
          <w:b/>
          <w:lang w:eastAsia="en-US"/>
        </w:rPr>
        <w:t>vot în plen</w:t>
      </w:r>
      <w:r w:rsidRPr="00B95F66">
        <w:rPr>
          <w:rFonts w:ascii="Arial" w:eastAsia="Calibri" w:hAnsi="Arial" w:cs="Arial"/>
          <w:b/>
          <w:lang w:eastAsia="en-US"/>
        </w:rPr>
        <w:t>;</w:t>
      </w:r>
    </w:p>
    <w:p w:rsidR="00DD531C" w:rsidRPr="00B43609" w:rsidRDefault="00DD531C" w:rsidP="00B43609">
      <w:pPr>
        <w:ind w:firstLine="696"/>
        <w:jc w:val="both"/>
        <w:rPr>
          <w:rFonts w:ascii="Arial" w:eastAsia="Calibri" w:hAnsi="Arial" w:cs="Arial"/>
          <w:b/>
          <w:u w:val="single"/>
          <w:lang w:eastAsia="en-US"/>
        </w:rPr>
      </w:pPr>
      <w:r>
        <w:rPr>
          <w:rFonts w:ascii="Arial" w:eastAsia="Calibri" w:hAnsi="Arial" w:cs="Arial"/>
          <w:b/>
          <w:lang w:eastAsia="en-US"/>
        </w:rPr>
        <w:t xml:space="preserve">Luări de cuvânt: </w:t>
      </w:r>
      <w:r w:rsidR="00A163C6" w:rsidRPr="00B43609">
        <w:rPr>
          <w:rFonts w:ascii="Arial" w:eastAsia="Calibri" w:hAnsi="Arial" w:cs="Arial"/>
          <w:b/>
          <w:u w:val="single"/>
          <w:lang w:eastAsia="en-US"/>
        </w:rPr>
        <w:t>domnul consilier Butuza Marius Cornel:</w:t>
      </w:r>
      <w:r w:rsidR="00E72073" w:rsidRPr="00B43609">
        <w:rPr>
          <w:rFonts w:ascii="Arial" w:eastAsia="Calibri" w:hAnsi="Arial" w:cs="Arial"/>
          <w:b/>
          <w:u w:val="single"/>
          <w:lang w:eastAsia="en-US"/>
        </w:rPr>
        <w:t xml:space="preserve"> </w:t>
      </w:r>
      <w:r w:rsidR="00B43609">
        <w:rPr>
          <w:rFonts w:ascii="Arial" w:eastAsia="Calibri" w:hAnsi="Arial" w:cs="Arial"/>
          <w:lang w:eastAsia="en-US"/>
        </w:rPr>
        <w:t>subliniază că ar fi fost oportun un desfășurător detailat, cu privire la cei 44 mii lei acordat pentru această situație de urgență, din care reiese că vă permiteți să acordați numai 21.700 mii lei.</w:t>
      </w:r>
      <w:r w:rsidR="00E72073" w:rsidRPr="00B43609">
        <w:rPr>
          <w:rFonts w:ascii="Arial" w:eastAsia="Calibri" w:hAnsi="Arial" w:cs="Arial"/>
          <w:b/>
          <w:u w:val="single"/>
          <w:lang w:eastAsia="en-US"/>
        </w:rPr>
        <w:t xml:space="preserve">             </w:t>
      </w:r>
    </w:p>
    <w:p w:rsidR="00A163C6" w:rsidRPr="00B43609" w:rsidRDefault="00A163C6" w:rsidP="00B43609">
      <w:pPr>
        <w:ind w:firstLine="696"/>
        <w:jc w:val="both"/>
        <w:rPr>
          <w:rFonts w:ascii="Arial" w:eastAsia="Calibri" w:hAnsi="Arial" w:cs="Arial"/>
          <w:lang w:eastAsia="en-US"/>
        </w:rPr>
      </w:pPr>
      <w:r w:rsidRPr="00B43609">
        <w:rPr>
          <w:rFonts w:ascii="Arial" w:eastAsia="Calibri" w:hAnsi="Arial" w:cs="Arial"/>
          <w:b/>
          <w:u w:val="single"/>
          <w:lang w:eastAsia="en-US"/>
        </w:rPr>
        <w:t>Doamna consilier Boian Laura Petria:</w:t>
      </w:r>
      <w:r w:rsidR="00B43609">
        <w:rPr>
          <w:rFonts w:ascii="Arial" w:eastAsia="Calibri" w:hAnsi="Arial" w:cs="Arial"/>
          <w:b/>
          <w:u w:val="single"/>
          <w:lang w:eastAsia="en-US"/>
        </w:rPr>
        <w:t xml:space="preserve"> </w:t>
      </w:r>
      <w:r w:rsidR="00B43609">
        <w:rPr>
          <w:rFonts w:ascii="Arial" w:eastAsia="Calibri" w:hAnsi="Arial" w:cs="Arial"/>
          <w:lang w:eastAsia="en-US"/>
        </w:rPr>
        <w:t>subliniază că Asociațiile de proprietari și fiecare cetățean este dator să-și asigure locuința, trebuie să fie responsabili.</w:t>
      </w:r>
    </w:p>
    <w:p w:rsidR="00A163C6" w:rsidRPr="00B43609" w:rsidRDefault="00A163C6" w:rsidP="00B43609">
      <w:pPr>
        <w:ind w:firstLine="696"/>
        <w:jc w:val="both"/>
        <w:rPr>
          <w:rFonts w:ascii="Arial" w:eastAsia="Calibri" w:hAnsi="Arial" w:cs="Arial"/>
          <w:lang w:eastAsia="en-US"/>
        </w:rPr>
      </w:pPr>
      <w:r w:rsidRPr="00B43609">
        <w:rPr>
          <w:rFonts w:ascii="Arial" w:eastAsia="Calibri" w:hAnsi="Arial" w:cs="Arial"/>
          <w:b/>
          <w:u w:val="single"/>
          <w:lang w:eastAsia="en-US"/>
        </w:rPr>
        <w:t>Domnul consilier Mureșan Traian:</w:t>
      </w:r>
      <w:r w:rsidR="00B43609">
        <w:rPr>
          <w:rFonts w:ascii="Arial" w:eastAsia="Calibri" w:hAnsi="Arial" w:cs="Arial"/>
          <w:b/>
          <w:u w:val="single"/>
          <w:lang w:eastAsia="en-US"/>
        </w:rPr>
        <w:t xml:space="preserve"> </w:t>
      </w:r>
      <w:r w:rsidR="00B43609">
        <w:rPr>
          <w:rFonts w:ascii="Arial" w:eastAsia="Calibri" w:hAnsi="Arial" w:cs="Arial"/>
          <w:lang w:eastAsia="en-US"/>
        </w:rPr>
        <w:t>propune să se supervizeze lucrările de reparații care se vor efectua.</w:t>
      </w:r>
    </w:p>
    <w:p w:rsidR="00A163C6" w:rsidRPr="00B43609" w:rsidRDefault="00A163C6" w:rsidP="00B43609">
      <w:pPr>
        <w:ind w:firstLine="696"/>
        <w:jc w:val="both"/>
        <w:rPr>
          <w:rFonts w:ascii="Arial" w:eastAsia="Calibri" w:hAnsi="Arial" w:cs="Arial"/>
          <w:lang w:eastAsia="en-US"/>
        </w:rPr>
      </w:pPr>
      <w:r w:rsidRPr="00B43609">
        <w:rPr>
          <w:rFonts w:ascii="Arial" w:eastAsia="Calibri" w:hAnsi="Arial" w:cs="Arial"/>
          <w:b/>
          <w:u w:val="single"/>
          <w:lang w:eastAsia="en-US"/>
        </w:rPr>
        <w:lastRenderedPageBreak/>
        <w:t>Domnul consilier Butuza Marius Cornel:</w:t>
      </w:r>
      <w:r w:rsidR="00B43609">
        <w:rPr>
          <w:rFonts w:ascii="Arial" w:eastAsia="Calibri" w:hAnsi="Arial" w:cs="Arial"/>
          <w:b/>
          <w:u w:val="single"/>
          <w:lang w:eastAsia="en-US"/>
        </w:rPr>
        <w:t xml:space="preserve"> </w:t>
      </w:r>
      <w:r w:rsidR="00B43609" w:rsidRPr="00B43609">
        <w:rPr>
          <w:rFonts w:ascii="Arial" w:eastAsia="Calibri" w:hAnsi="Arial" w:cs="Arial"/>
          <w:lang w:eastAsia="en-US"/>
        </w:rPr>
        <w:t>își amintește</w:t>
      </w:r>
      <w:r w:rsidR="00B43609">
        <w:rPr>
          <w:rFonts w:ascii="Arial" w:eastAsia="Calibri" w:hAnsi="Arial" w:cs="Arial"/>
          <w:b/>
          <w:u w:val="single"/>
          <w:lang w:eastAsia="en-US"/>
        </w:rPr>
        <w:t xml:space="preserve"> </w:t>
      </w:r>
      <w:r w:rsidR="00B43609" w:rsidRPr="00B43609">
        <w:rPr>
          <w:rFonts w:ascii="Arial" w:eastAsia="Calibri" w:hAnsi="Arial" w:cs="Arial"/>
          <w:lang w:eastAsia="en-US"/>
        </w:rPr>
        <w:t xml:space="preserve">că în anii trecuți, pentru un caz similar </w:t>
      </w:r>
      <w:r w:rsidR="00B43609">
        <w:rPr>
          <w:rFonts w:ascii="Arial" w:eastAsia="Calibri" w:hAnsi="Arial" w:cs="Arial"/>
          <w:lang w:eastAsia="en-US"/>
        </w:rPr>
        <w:t>pe Strada Nichita Stănescu, s-a aprobat o sumă similară.</w:t>
      </w:r>
    </w:p>
    <w:p w:rsidR="00A163C6" w:rsidRPr="00B43609" w:rsidRDefault="00A163C6" w:rsidP="0064734C">
      <w:pPr>
        <w:ind w:firstLine="696"/>
        <w:jc w:val="both"/>
        <w:rPr>
          <w:rFonts w:ascii="Arial" w:eastAsia="Calibri" w:hAnsi="Arial" w:cs="Arial"/>
          <w:lang w:eastAsia="en-US"/>
        </w:rPr>
      </w:pPr>
      <w:r w:rsidRPr="00B43609">
        <w:rPr>
          <w:rFonts w:ascii="Arial" w:eastAsia="Calibri" w:hAnsi="Arial" w:cs="Arial"/>
          <w:b/>
          <w:u w:val="single"/>
          <w:lang w:eastAsia="en-US"/>
        </w:rPr>
        <w:t>Domnul consilier Buburuz Simion Florin:</w:t>
      </w:r>
      <w:r w:rsidR="00B43609">
        <w:rPr>
          <w:rFonts w:ascii="Arial" w:eastAsia="Calibri" w:hAnsi="Arial" w:cs="Arial"/>
          <w:b/>
          <w:u w:val="single"/>
          <w:lang w:eastAsia="en-US"/>
        </w:rPr>
        <w:t xml:space="preserve"> </w:t>
      </w:r>
      <w:r w:rsidR="00B43609">
        <w:rPr>
          <w:rFonts w:ascii="Arial" w:eastAsia="Calibri" w:hAnsi="Arial" w:cs="Arial"/>
          <w:lang w:eastAsia="en-US"/>
        </w:rPr>
        <w:t>subliniază că au mai fost probleme și în anii trecuți, s-au făcut lucrări enorme, s-au reparat acoperișuri, consecințele au fost enorme, pent</w:t>
      </w:r>
      <w:r w:rsidR="0064734C">
        <w:rPr>
          <w:rFonts w:ascii="Arial" w:eastAsia="Calibri" w:hAnsi="Arial" w:cs="Arial"/>
          <w:lang w:eastAsia="en-US"/>
        </w:rPr>
        <w:t xml:space="preserve">ru că nu s-au urmărit lucrările, deși desăgubirile au fost acordate de primărie. </w:t>
      </w:r>
    </w:p>
    <w:p w:rsidR="00A163C6" w:rsidRPr="0064734C" w:rsidRDefault="00A163C6" w:rsidP="0064734C">
      <w:pPr>
        <w:ind w:firstLine="696"/>
        <w:jc w:val="both"/>
        <w:rPr>
          <w:rFonts w:ascii="Arial" w:eastAsia="Calibri" w:hAnsi="Arial" w:cs="Arial"/>
          <w:lang w:eastAsia="en-US"/>
        </w:rPr>
      </w:pPr>
      <w:r w:rsidRPr="00B43609">
        <w:rPr>
          <w:rFonts w:ascii="Arial" w:eastAsia="Calibri" w:hAnsi="Arial" w:cs="Arial"/>
          <w:b/>
          <w:u w:val="single"/>
          <w:lang w:eastAsia="en-US"/>
        </w:rPr>
        <w:t>Domnul primar Morar Costan:</w:t>
      </w:r>
      <w:r w:rsidR="0064734C">
        <w:rPr>
          <w:rFonts w:ascii="Arial" w:eastAsia="Calibri" w:hAnsi="Arial" w:cs="Arial"/>
          <w:b/>
          <w:u w:val="single"/>
          <w:lang w:eastAsia="en-US"/>
        </w:rPr>
        <w:t xml:space="preserve"> </w:t>
      </w:r>
      <w:r w:rsidR="0064734C">
        <w:rPr>
          <w:rFonts w:ascii="Arial" w:eastAsia="Calibri" w:hAnsi="Arial" w:cs="Arial"/>
          <w:lang w:eastAsia="en-US"/>
        </w:rPr>
        <w:t>Am avut 20 de situații, dar situația de la blocul D 15, s-a acordat ajutor, s-au făcut lucrări; La Școala Generală Nr. 1 tabla de pe școală a fost zburarată, au existat 10 autoturisme avariate, noi acordăm ajutor, nu desăgubiri, noi acordăm 30 – 40 la sută ajutor financiar.</w:t>
      </w:r>
    </w:p>
    <w:p w:rsidR="00A163C6" w:rsidRPr="0064734C" w:rsidRDefault="00A163C6" w:rsidP="0064734C">
      <w:pPr>
        <w:ind w:firstLine="696"/>
        <w:jc w:val="both"/>
        <w:rPr>
          <w:rFonts w:ascii="Arial" w:eastAsia="Calibri" w:hAnsi="Arial" w:cs="Arial"/>
          <w:lang w:eastAsia="en-US"/>
        </w:rPr>
      </w:pPr>
      <w:r w:rsidRPr="00B43609">
        <w:rPr>
          <w:rFonts w:ascii="Arial" w:eastAsia="Calibri" w:hAnsi="Arial" w:cs="Arial"/>
          <w:b/>
          <w:u w:val="single"/>
          <w:lang w:eastAsia="en-US"/>
        </w:rPr>
        <w:t>Doamna consilier Mihăestean Jorgeta Irina:</w:t>
      </w:r>
      <w:r w:rsidR="0064734C">
        <w:rPr>
          <w:rFonts w:ascii="Arial" w:eastAsia="Calibri" w:hAnsi="Arial" w:cs="Arial"/>
          <w:lang w:eastAsia="en-US"/>
        </w:rPr>
        <w:t xml:space="preserve"> își reformulează sugestia propusă în anii trecuți, de a se întocmi un Regulament de acordare a despăgubirilor, de fiecare data când ne confruntăm cu asemea situații, ne amintim că nu s-a realizat acest Regulament.</w:t>
      </w:r>
      <w:r w:rsidR="00A41621">
        <w:rPr>
          <w:rFonts w:ascii="Arial" w:eastAsia="Calibri" w:hAnsi="Arial" w:cs="Arial"/>
          <w:lang w:eastAsia="en-US"/>
        </w:rPr>
        <w:t xml:space="preserve"> După evaluarea pagubelor s-a propus un ajutor de 50 la sută, nu despăgubiri. Propune o întrunire a tuturor consilierilor și redactarea acelui Regulament pentru toate situațiile, incendiu, calamitate naturală, fenomene hidrometeorologice periculoase.</w:t>
      </w:r>
    </w:p>
    <w:p w:rsidR="00D11B93" w:rsidRPr="0064734C" w:rsidRDefault="00D11B93" w:rsidP="0064734C">
      <w:pPr>
        <w:ind w:firstLine="696"/>
        <w:jc w:val="both"/>
        <w:rPr>
          <w:rFonts w:ascii="Arial" w:eastAsia="Calibri" w:hAnsi="Arial" w:cs="Arial"/>
          <w:lang w:eastAsia="en-US"/>
        </w:rPr>
      </w:pPr>
      <w:r w:rsidRPr="00B43609">
        <w:rPr>
          <w:rFonts w:ascii="Arial" w:eastAsia="Calibri" w:hAnsi="Arial" w:cs="Arial"/>
          <w:b/>
          <w:u w:val="single"/>
          <w:lang w:eastAsia="en-US"/>
        </w:rPr>
        <w:t>Domnul consilier Mureșan Traian:</w:t>
      </w:r>
      <w:r w:rsidR="0064734C">
        <w:rPr>
          <w:rFonts w:ascii="Arial" w:eastAsia="Calibri" w:hAnsi="Arial" w:cs="Arial"/>
          <w:lang w:eastAsia="en-US"/>
        </w:rPr>
        <w:t xml:space="preserve"> propune să se realizeze deviz pentru fiecare lucrarea </w:t>
      </w:r>
      <w:r w:rsidR="00A41621">
        <w:rPr>
          <w:rFonts w:ascii="Arial" w:eastAsia="Calibri" w:hAnsi="Arial" w:cs="Arial"/>
          <w:lang w:eastAsia="en-US"/>
        </w:rPr>
        <w:t>de reparație care se va executa, chiar și pentru suma de 2.400 lei care se acordă pentru blocuri.</w:t>
      </w:r>
    </w:p>
    <w:p w:rsidR="00D11B93" w:rsidRPr="00A41621" w:rsidRDefault="00D11B93" w:rsidP="00A41621">
      <w:pPr>
        <w:ind w:firstLine="696"/>
        <w:jc w:val="both"/>
        <w:rPr>
          <w:rFonts w:ascii="Arial" w:eastAsia="Calibri" w:hAnsi="Arial" w:cs="Arial"/>
          <w:lang w:eastAsia="en-US"/>
        </w:rPr>
      </w:pPr>
      <w:r w:rsidRPr="00B43609">
        <w:rPr>
          <w:rFonts w:ascii="Arial" w:eastAsia="Calibri" w:hAnsi="Arial" w:cs="Arial"/>
          <w:b/>
          <w:u w:val="single"/>
          <w:lang w:eastAsia="en-US"/>
        </w:rPr>
        <w:t>Domnul consilier Butuza Marius Cornel:</w:t>
      </w:r>
      <w:r w:rsidR="00A41621">
        <w:rPr>
          <w:rFonts w:ascii="Arial" w:eastAsia="Calibri" w:hAnsi="Arial" w:cs="Arial"/>
          <w:b/>
          <w:u w:val="single"/>
          <w:lang w:eastAsia="en-US"/>
        </w:rPr>
        <w:t xml:space="preserve"> </w:t>
      </w:r>
      <w:r w:rsidR="00A41621">
        <w:rPr>
          <w:rFonts w:ascii="Arial" w:eastAsia="Calibri" w:hAnsi="Arial" w:cs="Arial"/>
          <w:lang w:eastAsia="en-US"/>
        </w:rPr>
        <w:t>dorește să știe dacă și pentru Sala de sport a Școlii Generale Nr. 1 se acordă</w:t>
      </w:r>
      <w:r w:rsidR="00747F69">
        <w:rPr>
          <w:rFonts w:ascii="Arial" w:eastAsia="Calibri" w:hAnsi="Arial" w:cs="Arial"/>
          <w:lang w:eastAsia="en-US"/>
        </w:rPr>
        <w:t xml:space="preserve"> tot</w:t>
      </w:r>
      <w:r w:rsidR="00A41621">
        <w:rPr>
          <w:rFonts w:ascii="Arial" w:eastAsia="Calibri" w:hAnsi="Arial" w:cs="Arial"/>
          <w:lang w:eastAsia="en-US"/>
        </w:rPr>
        <w:t xml:space="preserve"> un ajutor de 50 la sută.</w:t>
      </w:r>
    </w:p>
    <w:p w:rsidR="00D11B93" w:rsidRPr="00747F69" w:rsidRDefault="00D11B93" w:rsidP="00747F69">
      <w:pPr>
        <w:ind w:firstLine="696"/>
        <w:jc w:val="both"/>
        <w:rPr>
          <w:rFonts w:ascii="Arial" w:eastAsia="Calibri" w:hAnsi="Arial" w:cs="Arial"/>
          <w:lang w:eastAsia="en-US"/>
        </w:rPr>
      </w:pPr>
      <w:r w:rsidRPr="00B43609">
        <w:rPr>
          <w:rFonts w:ascii="Arial" w:eastAsia="Calibri" w:hAnsi="Arial" w:cs="Arial"/>
          <w:b/>
          <w:u w:val="single"/>
          <w:lang w:eastAsia="en-US"/>
        </w:rPr>
        <w:t>Domnul consilier Mureșan Aurelian Călin:</w:t>
      </w:r>
      <w:r w:rsidR="00A41621">
        <w:rPr>
          <w:rFonts w:ascii="Arial" w:eastAsia="Calibri" w:hAnsi="Arial" w:cs="Arial"/>
          <w:b/>
          <w:u w:val="single"/>
          <w:lang w:eastAsia="en-US"/>
        </w:rPr>
        <w:t xml:space="preserve"> </w:t>
      </w:r>
      <w:r w:rsidR="00747F69">
        <w:rPr>
          <w:rFonts w:ascii="Arial" w:eastAsia="Calibri" w:hAnsi="Arial" w:cs="Arial"/>
          <w:lang w:eastAsia="en-US"/>
        </w:rPr>
        <w:t>subliniază că deocamdată nu există acel Regulament a acordare a ajutoarelor pentru calamități și trebuie să se găsească o soluție fără implicarea culorii politice în discuții.</w:t>
      </w:r>
    </w:p>
    <w:p w:rsidR="00D11B93" w:rsidRPr="00747F69" w:rsidRDefault="00D11B93" w:rsidP="00747F69">
      <w:pPr>
        <w:ind w:firstLine="696"/>
        <w:jc w:val="both"/>
        <w:rPr>
          <w:rFonts w:ascii="Arial" w:eastAsia="Calibri" w:hAnsi="Arial" w:cs="Arial"/>
          <w:lang w:eastAsia="en-US"/>
        </w:rPr>
      </w:pPr>
      <w:r w:rsidRPr="00B43609">
        <w:rPr>
          <w:rFonts w:ascii="Arial" w:eastAsia="Calibri" w:hAnsi="Arial" w:cs="Arial"/>
          <w:b/>
          <w:u w:val="single"/>
          <w:lang w:eastAsia="en-US"/>
        </w:rPr>
        <w:t>Doamna consilier Boian Laura Petria:</w:t>
      </w:r>
      <w:r w:rsidR="00747F69">
        <w:rPr>
          <w:rFonts w:ascii="Arial" w:eastAsia="Calibri" w:hAnsi="Arial" w:cs="Arial"/>
          <w:b/>
          <w:u w:val="single"/>
          <w:lang w:eastAsia="en-US"/>
        </w:rPr>
        <w:t xml:space="preserve"> </w:t>
      </w:r>
      <w:r w:rsidR="00747F69">
        <w:rPr>
          <w:rFonts w:ascii="Arial" w:eastAsia="Calibri" w:hAnsi="Arial" w:cs="Arial"/>
          <w:lang w:eastAsia="en-US"/>
        </w:rPr>
        <w:t>subliniază că în cazul inundațiilor nu s-au acordat ajutoare de urgență și nu i se pare echitabil acest lucru.</w:t>
      </w:r>
    </w:p>
    <w:p w:rsidR="00D11B93" w:rsidRPr="00747F69" w:rsidRDefault="00D11B93" w:rsidP="00747F69">
      <w:pPr>
        <w:ind w:firstLine="696"/>
        <w:jc w:val="both"/>
        <w:rPr>
          <w:rFonts w:ascii="Arial" w:hAnsi="Arial" w:cs="Arial"/>
          <w:bCs/>
        </w:rPr>
      </w:pPr>
      <w:r w:rsidRPr="00B43609">
        <w:rPr>
          <w:rFonts w:ascii="Arial" w:eastAsia="Calibri" w:hAnsi="Arial" w:cs="Arial"/>
          <w:b/>
          <w:u w:val="single"/>
          <w:lang w:eastAsia="en-US"/>
        </w:rPr>
        <w:t>Domnul primar Morar Costan:</w:t>
      </w:r>
      <w:r w:rsidR="00747F69">
        <w:rPr>
          <w:rFonts w:ascii="Arial" w:eastAsia="Calibri" w:hAnsi="Arial" w:cs="Arial"/>
          <w:b/>
          <w:u w:val="single"/>
          <w:lang w:eastAsia="en-US"/>
        </w:rPr>
        <w:t xml:space="preserve"> </w:t>
      </w:r>
      <w:r w:rsidR="00747F69">
        <w:rPr>
          <w:rFonts w:ascii="Arial" w:eastAsia="Calibri" w:hAnsi="Arial" w:cs="Arial"/>
          <w:lang w:eastAsia="en-US"/>
        </w:rPr>
        <w:t>În termen de o zi s-a constiuit Comisia, s-au făcut evaluările, s-a stabilit acordarea unui ajutor de urgență în cuantum de 40 – 50 la sută. Cât privește școlile, este o</w:t>
      </w:r>
      <w:r w:rsidR="008149E8">
        <w:rPr>
          <w:rFonts w:ascii="Arial" w:eastAsia="Calibri" w:hAnsi="Arial" w:cs="Arial"/>
          <w:lang w:eastAsia="en-US"/>
        </w:rPr>
        <w:t xml:space="preserve"> mare responsabilitate </w:t>
      </w:r>
      <w:bookmarkStart w:id="0" w:name="_GoBack"/>
      <w:bookmarkEnd w:id="0"/>
      <w:r w:rsidR="00747F69">
        <w:rPr>
          <w:rFonts w:ascii="Arial" w:eastAsia="Calibri" w:hAnsi="Arial" w:cs="Arial"/>
          <w:lang w:eastAsia="en-US"/>
        </w:rPr>
        <w:t xml:space="preserve"> pe umerii administrației locale.</w:t>
      </w:r>
    </w:p>
    <w:p w:rsidR="00DD531C" w:rsidRPr="00DD531C" w:rsidRDefault="00634522" w:rsidP="00DD531C">
      <w:pPr>
        <w:ind w:firstLine="696"/>
        <w:rPr>
          <w:rFonts w:ascii="Arial" w:hAnsi="Arial" w:cs="Arial"/>
          <w:b/>
          <w:bCs/>
          <w:color w:val="333333"/>
          <w:u w:val="single"/>
        </w:rPr>
      </w:pPr>
      <w:r w:rsidRPr="00B95F66">
        <w:rPr>
          <w:rFonts w:ascii="Arial" w:hAnsi="Arial" w:cs="Arial"/>
          <w:b/>
          <w:bCs/>
          <w:color w:val="333333"/>
        </w:rPr>
        <w:t xml:space="preserve">Votat  cu </w:t>
      </w:r>
      <w:r w:rsidR="00DD531C" w:rsidRPr="00DD531C">
        <w:rPr>
          <w:rFonts w:ascii="Arial" w:hAnsi="Arial" w:cs="Arial"/>
          <w:b/>
          <w:bCs/>
          <w:color w:val="333333"/>
        </w:rPr>
        <w:t xml:space="preserve">11 voturi ”pentru”, 4 ”abțineri”, </w:t>
      </w:r>
      <w:r w:rsidR="00DD531C" w:rsidRPr="00DD531C">
        <w:rPr>
          <w:rFonts w:ascii="Arial" w:hAnsi="Arial" w:cs="Arial"/>
          <w:b/>
          <w:bCs/>
          <w:color w:val="333333"/>
          <w:u w:val="single"/>
        </w:rPr>
        <w:t>domnii consilieri: Buburuz Simion Florin, Butuza Marius Cornel. Mureșan Traian și doamna consilier Petrean Mihaela</w:t>
      </w:r>
    </w:p>
    <w:p w:rsidR="002A55FE" w:rsidRPr="00B95F66" w:rsidRDefault="00A14C27" w:rsidP="002056BF">
      <w:pPr>
        <w:ind w:firstLine="708"/>
        <w:jc w:val="both"/>
        <w:rPr>
          <w:rFonts w:ascii="Arial" w:hAnsi="Arial" w:cs="Arial"/>
          <w:b/>
          <w:bCs/>
          <w:color w:val="000000"/>
        </w:rPr>
      </w:pPr>
      <w:r w:rsidRPr="00B95F66">
        <w:rPr>
          <w:rFonts w:ascii="Arial" w:hAnsi="Arial" w:cs="Arial"/>
          <w:b/>
          <w:bCs/>
          <w:color w:val="333333"/>
        </w:rPr>
        <w:t>.</w:t>
      </w:r>
      <w:r w:rsidR="00D812EB">
        <w:rPr>
          <w:rFonts w:ascii="Arial" w:hAnsi="Arial" w:cs="Arial"/>
          <w:b/>
          <w:bCs/>
          <w:color w:val="333333"/>
          <w:u w:val="single"/>
        </w:rPr>
        <w:t>Punctul 11</w:t>
      </w:r>
      <w:r w:rsidR="002056BF" w:rsidRPr="00B95F66">
        <w:rPr>
          <w:rFonts w:ascii="Arial" w:hAnsi="Arial" w:cs="Arial"/>
          <w:b/>
          <w:bCs/>
          <w:color w:val="333333"/>
          <w:u w:val="single"/>
        </w:rPr>
        <w:t>.</w:t>
      </w:r>
      <w:r w:rsidR="002056BF" w:rsidRPr="00B95F66">
        <w:rPr>
          <w:rFonts w:ascii="Arial" w:hAnsi="Arial" w:cs="Arial"/>
          <w:b/>
          <w:bCs/>
          <w:color w:val="333333"/>
        </w:rPr>
        <w:t xml:space="preserve"> Proiect de hotărâre </w:t>
      </w:r>
      <w:r w:rsidR="00A311B6" w:rsidRPr="00B95F66">
        <w:rPr>
          <w:rFonts w:ascii="Arial" w:hAnsi="Arial" w:cs="Arial"/>
          <w:b/>
          <w:bCs/>
          <w:color w:val="000000"/>
          <w:lang w:val="fr-FR"/>
        </w:rPr>
        <w:t xml:space="preserve">privind aprobarea </w:t>
      </w:r>
      <w:r w:rsidR="00BC13FA" w:rsidRPr="00BC13FA">
        <w:rPr>
          <w:rFonts w:ascii="Arial" w:hAnsi="Arial" w:cs="Arial"/>
          <w:b/>
          <w:bCs/>
          <w:color w:val="000000"/>
          <w:lang w:val="fr-FR"/>
        </w:rPr>
        <w:t>modificării Listei de investiții a Municipiului Dej și cuprinderea în buget a cheltuielilor de reparații pentru unitățile de învățământ, afectate de calamitățile naturale din data de 27 iunie 2019.</w:t>
      </w:r>
    </w:p>
    <w:p w:rsidR="00BC13FA" w:rsidRPr="00BC13FA" w:rsidRDefault="002056BF" w:rsidP="00BC13FA">
      <w:pPr>
        <w:ind w:firstLine="708"/>
        <w:jc w:val="both"/>
        <w:rPr>
          <w:rFonts w:ascii="Arial" w:hAnsi="Arial" w:cs="Arial"/>
          <w:color w:val="000000"/>
        </w:rPr>
      </w:pPr>
      <w:r w:rsidRPr="00B95F66">
        <w:rPr>
          <w:rFonts w:ascii="Arial" w:hAnsi="Arial" w:cs="Arial"/>
          <w:b/>
          <w:bCs/>
          <w:color w:val="000000"/>
          <w:u w:val="single"/>
        </w:rPr>
        <w:t>Domnul primar Morar Costan</w:t>
      </w:r>
      <w:r w:rsidRPr="00B95F66">
        <w:rPr>
          <w:rFonts w:ascii="Arial" w:hAnsi="Arial" w:cs="Arial"/>
          <w:b/>
          <w:bCs/>
          <w:color w:val="000000"/>
        </w:rPr>
        <w:t xml:space="preserve">: </w:t>
      </w:r>
      <w:r w:rsidR="00BC13FA" w:rsidRPr="00BC13FA">
        <w:rPr>
          <w:rFonts w:ascii="Arial" w:hAnsi="Arial" w:cs="Arial"/>
          <w:bCs/>
          <w:lang w:eastAsia="ar-SA"/>
        </w:rPr>
        <w:t>Direcția Economică din cadrul Primărie</w:t>
      </w:r>
      <w:r w:rsidR="00BC13FA">
        <w:rPr>
          <w:rFonts w:ascii="Arial" w:hAnsi="Arial" w:cs="Arial"/>
          <w:bCs/>
          <w:lang w:eastAsia="ar-SA"/>
        </w:rPr>
        <w:t xml:space="preserve">i Municipiului Dej, </w:t>
      </w:r>
      <w:r w:rsidR="00BC13FA" w:rsidRPr="00BC13FA">
        <w:rPr>
          <w:rFonts w:ascii="Arial" w:hAnsi="Arial" w:cs="Arial"/>
          <w:bCs/>
          <w:lang w:eastAsia="ar-SA"/>
        </w:rPr>
        <w:t xml:space="preserve"> propune spre aprobare rectificarea Bugetului local și a Listei de investiții, prin cuprinderea cheltuielilor de reparații pentru unitățile de învățământ afectate de calamitățile naturale din data de 27 iunie 2019,</w:t>
      </w:r>
      <w:r w:rsidR="00BC13FA">
        <w:rPr>
          <w:rFonts w:ascii="Arial" w:hAnsi="Arial" w:cs="Arial"/>
          <w:bCs/>
          <w:lang w:eastAsia="ar-SA"/>
        </w:rPr>
        <w:t xml:space="preserve"> </w:t>
      </w:r>
      <w:r w:rsidR="00BC13FA" w:rsidRPr="00BC13FA">
        <w:rPr>
          <w:rFonts w:ascii="Arial" w:hAnsi="Arial" w:cs="Arial"/>
          <w:color w:val="000000"/>
        </w:rPr>
        <w:t>după cum urmează:</w:t>
      </w:r>
    </w:p>
    <w:p w:rsidR="00BC13FA" w:rsidRPr="00BC13FA" w:rsidRDefault="00BC13FA" w:rsidP="00BC13FA">
      <w:pPr>
        <w:autoSpaceDE w:val="0"/>
        <w:autoSpaceDN w:val="0"/>
        <w:adjustRightInd w:val="0"/>
        <w:ind w:firstLine="708"/>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4398"/>
        <w:gridCol w:w="1130"/>
        <w:gridCol w:w="1216"/>
        <w:gridCol w:w="1358"/>
      </w:tblGrid>
      <w:tr w:rsidR="00BC13FA" w:rsidRPr="00BC13FA" w:rsidTr="00246D08">
        <w:tc>
          <w:tcPr>
            <w:tcW w:w="2024" w:type="dxa"/>
            <w:shd w:val="clear" w:color="auto" w:fill="auto"/>
          </w:tcPr>
          <w:p w:rsidR="00BC13FA" w:rsidRPr="00BC13FA" w:rsidRDefault="00BC13FA" w:rsidP="00BC13FA">
            <w:pPr>
              <w:autoSpaceDE w:val="0"/>
              <w:autoSpaceDN w:val="0"/>
              <w:adjustRightInd w:val="0"/>
              <w:rPr>
                <w:rFonts w:ascii="Arial" w:hAnsi="Arial" w:cs="Arial"/>
                <w:b/>
                <w:color w:val="000000"/>
              </w:rPr>
            </w:pPr>
            <w:r w:rsidRPr="00BC13FA">
              <w:rPr>
                <w:rFonts w:ascii="Arial" w:hAnsi="Arial" w:cs="Arial"/>
                <w:b/>
                <w:color w:val="000000"/>
              </w:rPr>
              <w:t>Poziție în Lista de investiții</w:t>
            </w:r>
          </w:p>
        </w:tc>
        <w:tc>
          <w:tcPr>
            <w:tcW w:w="4463" w:type="dxa"/>
            <w:shd w:val="clear" w:color="auto" w:fill="auto"/>
          </w:tcPr>
          <w:p w:rsidR="00BC13FA" w:rsidRPr="00BC13FA" w:rsidRDefault="00BC13FA" w:rsidP="00BC13FA">
            <w:pPr>
              <w:autoSpaceDE w:val="0"/>
              <w:autoSpaceDN w:val="0"/>
              <w:adjustRightInd w:val="0"/>
              <w:rPr>
                <w:rFonts w:ascii="Arial" w:hAnsi="Arial" w:cs="Arial"/>
                <w:b/>
                <w:color w:val="000000"/>
              </w:rPr>
            </w:pPr>
            <w:r w:rsidRPr="00BC13FA">
              <w:rPr>
                <w:rFonts w:ascii="Arial" w:hAnsi="Arial" w:cs="Arial"/>
                <w:b/>
                <w:color w:val="000000"/>
              </w:rPr>
              <w:t>Denumire obiectiv</w:t>
            </w:r>
          </w:p>
        </w:tc>
        <w:tc>
          <w:tcPr>
            <w:tcW w:w="1131" w:type="dxa"/>
            <w:shd w:val="clear" w:color="auto" w:fill="auto"/>
          </w:tcPr>
          <w:p w:rsidR="00BC13FA" w:rsidRPr="00BC13FA" w:rsidRDefault="00BC13FA" w:rsidP="00BC13FA">
            <w:pPr>
              <w:autoSpaceDE w:val="0"/>
              <w:autoSpaceDN w:val="0"/>
              <w:adjustRightInd w:val="0"/>
              <w:rPr>
                <w:rFonts w:ascii="Arial" w:hAnsi="Arial" w:cs="Arial"/>
                <w:b/>
                <w:color w:val="000000"/>
              </w:rPr>
            </w:pPr>
            <w:r w:rsidRPr="00BC13FA">
              <w:rPr>
                <w:rFonts w:ascii="Arial" w:hAnsi="Arial" w:cs="Arial"/>
                <w:b/>
                <w:color w:val="000000"/>
              </w:rPr>
              <w:t>Buget aprobat</w:t>
            </w:r>
          </w:p>
        </w:tc>
        <w:tc>
          <w:tcPr>
            <w:tcW w:w="1137" w:type="dxa"/>
            <w:shd w:val="clear" w:color="auto" w:fill="auto"/>
          </w:tcPr>
          <w:p w:rsidR="00BC13FA" w:rsidRPr="00BC13FA" w:rsidRDefault="00BC13FA" w:rsidP="00BC13FA">
            <w:pPr>
              <w:autoSpaceDE w:val="0"/>
              <w:autoSpaceDN w:val="0"/>
              <w:adjustRightInd w:val="0"/>
              <w:rPr>
                <w:rFonts w:ascii="Arial" w:hAnsi="Arial" w:cs="Arial"/>
                <w:b/>
                <w:color w:val="000000"/>
              </w:rPr>
            </w:pPr>
            <w:r w:rsidRPr="00BC13FA">
              <w:rPr>
                <w:rFonts w:ascii="Arial" w:hAnsi="Arial" w:cs="Arial"/>
                <w:b/>
                <w:color w:val="000000"/>
              </w:rPr>
              <w:t>Influență</w:t>
            </w:r>
          </w:p>
        </w:tc>
        <w:tc>
          <w:tcPr>
            <w:tcW w:w="1367" w:type="dxa"/>
            <w:shd w:val="clear" w:color="auto" w:fill="auto"/>
          </w:tcPr>
          <w:p w:rsidR="00BC13FA" w:rsidRPr="00BC13FA" w:rsidRDefault="00BC13FA" w:rsidP="00BC13FA">
            <w:pPr>
              <w:autoSpaceDE w:val="0"/>
              <w:autoSpaceDN w:val="0"/>
              <w:adjustRightInd w:val="0"/>
              <w:rPr>
                <w:rFonts w:ascii="Arial" w:hAnsi="Arial" w:cs="Arial"/>
                <w:b/>
                <w:color w:val="000000"/>
              </w:rPr>
            </w:pPr>
            <w:r w:rsidRPr="00BC13FA">
              <w:rPr>
                <w:rFonts w:ascii="Arial" w:hAnsi="Arial" w:cs="Arial"/>
                <w:b/>
                <w:color w:val="000000"/>
              </w:rPr>
              <w:t>Buget final</w:t>
            </w:r>
          </w:p>
        </w:tc>
      </w:tr>
      <w:tr w:rsidR="00BC13FA" w:rsidRPr="00BC13FA" w:rsidTr="00246D08">
        <w:tc>
          <w:tcPr>
            <w:tcW w:w="2024" w:type="dxa"/>
            <w:shd w:val="clear" w:color="auto" w:fill="auto"/>
          </w:tcPr>
          <w:p w:rsidR="00BC13FA" w:rsidRPr="00BC13FA" w:rsidRDefault="00BC13FA" w:rsidP="00BC13FA">
            <w:pPr>
              <w:autoSpaceDE w:val="0"/>
              <w:autoSpaceDN w:val="0"/>
              <w:adjustRightInd w:val="0"/>
              <w:rPr>
                <w:rFonts w:ascii="Arial" w:hAnsi="Arial" w:cs="Arial"/>
                <w:color w:val="000000"/>
              </w:rPr>
            </w:pPr>
            <w:r w:rsidRPr="00BC13FA">
              <w:rPr>
                <w:rFonts w:ascii="Arial" w:hAnsi="Arial" w:cs="Arial"/>
                <w:color w:val="000000"/>
              </w:rPr>
              <w:t>Cap. 65 Poz. A4</w:t>
            </w:r>
          </w:p>
        </w:tc>
        <w:tc>
          <w:tcPr>
            <w:tcW w:w="4463" w:type="dxa"/>
            <w:shd w:val="clear" w:color="auto" w:fill="auto"/>
          </w:tcPr>
          <w:p w:rsidR="00BC13FA" w:rsidRPr="00BC13FA" w:rsidRDefault="00BC13FA" w:rsidP="00BC13FA">
            <w:pPr>
              <w:autoSpaceDE w:val="0"/>
              <w:autoSpaceDN w:val="0"/>
              <w:adjustRightInd w:val="0"/>
              <w:rPr>
                <w:rFonts w:ascii="Arial" w:hAnsi="Arial" w:cs="Arial"/>
                <w:color w:val="000000"/>
              </w:rPr>
            </w:pPr>
            <w:r w:rsidRPr="00BC13FA">
              <w:rPr>
                <w:rFonts w:ascii="Arial" w:hAnsi="Arial" w:cs="Arial"/>
                <w:color w:val="000000"/>
              </w:rPr>
              <w:t>Creșterea eficienței energetice a clădirii publice  Școala Gimnazială Avram Iancu, Strada Aurora Nr. 5</w:t>
            </w:r>
          </w:p>
        </w:tc>
        <w:tc>
          <w:tcPr>
            <w:tcW w:w="1131" w:type="dxa"/>
            <w:shd w:val="clear" w:color="auto" w:fill="auto"/>
          </w:tcPr>
          <w:p w:rsidR="00BC13FA" w:rsidRPr="00BC13FA" w:rsidRDefault="00BC13FA" w:rsidP="00BC13FA">
            <w:pPr>
              <w:autoSpaceDE w:val="0"/>
              <w:autoSpaceDN w:val="0"/>
              <w:adjustRightInd w:val="0"/>
              <w:rPr>
                <w:rFonts w:ascii="Arial" w:hAnsi="Arial" w:cs="Arial"/>
                <w:color w:val="000000"/>
              </w:rPr>
            </w:pPr>
            <w:r w:rsidRPr="00BC13FA">
              <w:rPr>
                <w:rFonts w:ascii="Arial" w:hAnsi="Arial" w:cs="Arial"/>
                <w:color w:val="000000"/>
              </w:rPr>
              <w:t>736.56</w:t>
            </w:r>
          </w:p>
        </w:tc>
        <w:tc>
          <w:tcPr>
            <w:tcW w:w="1137" w:type="dxa"/>
            <w:shd w:val="clear" w:color="auto" w:fill="auto"/>
          </w:tcPr>
          <w:p w:rsidR="00BC13FA" w:rsidRPr="00BC13FA" w:rsidRDefault="00BC13FA" w:rsidP="00BC13FA">
            <w:pPr>
              <w:autoSpaceDE w:val="0"/>
              <w:autoSpaceDN w:val="0"/>
              <w:adjustRightInd w:val="0"/>
              <w:rPr>
                <w:rFonts w:ascii="Arial" w:hAnsi="Arial" w:cs="Arial"/>
                <w:color w:val="000000"/>
              </w:rPr>
            </w:pPr>
            <w:r w:rsidRPr="00BC13FA">
              <w:rPr>
                <w:rFonts w:ascii="Arial" w:hAnsi="Arial" w:cs="Arial"/>
                <w:color w:val="000000"/>
              </w:rPr>
              <w:t>-180.00</w:t>
            </w:r>
          </w:p>
        </w:tc>
        <w:tc>
          <w:tcPr>
            <w:tcW w:w="1367" w:type="dxa"/>
            <w:shd w:val="clear" w:color="auto" w:fill="auto"/>
          </w:tcPr>
          <w:p w:rsidR="00BC13FA" w:rsidRPr="00BC13FA" w:rsidRDefault="00BC13FA" w:rsidP="00BC13FA">
            <w:pPr>
              <w:autoSpaceDE w:val="0"/>
              <w:autoSpaceDN w:val="0"/>
              <w:adjustRightInd w:val="0"/>
              <w:rPr>
                <w:rFonts w:ascii="Arial" w:hAnsi="Arial" w:cs="Arial"/>
                <w:color w:val="000000"/>
              </w:rPr>
            </w:pPr>
            <w:r w:rsidRPr="00BC13FA">
              <w:rPr>
                <w:rFonts w:ascii="Arial" w:hAnsi="Arial" w:cs="Arial"/>
                <w:color w:val="000000"/>
              </w:rPr>
              <w:t>556.56</w:t>
            </w:r>
          </w:p>
        </w:tc>
      </w:tr>
      <w:tr w:rsidR="00BC13FA" w:rsidRPr="00BC13FA" w:rsidTr="00246D08">
        <w:tc>
          <w:tcPr>
            <w:tcW w:w="2024"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Cap. 65 poz. 8 7</w:t>
            </w:r>
          </w:p>
        </w:tc>
        <w:tc>
          <w:tcPr>
            <w:tcW w:w="4463"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Reparații capitale acoperiș Școala Gimnazială Avram Iancu Corp A</w:t>
            </w:r>
          </w:p>
        </w:tc>
        <w:tc>
          <w:tcPr>
            <w:tcW w:w="1131"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0.00</w:t>
            </w:r>
          </w:p>
        </w:tc>
        <w:tc>
          <w:tcPr>
            <w:tcW w:w="1137"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180.00</w:t>
            </w:r>
          </w:p>
        </w:tc>
        <w:tc>
          <w:tcPr>
            <w:tcW w:w="1367"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180.00</w:t>
            </w:r>
          </w:p>
        </w:tc>
      </w:tr>
      <w:tr w:rsidR="00BC13FA" w:rsidRPr="00BC13FA" w:rsidTr="00246D08">
        <w:tc>
          <w:tcPr>
            <w:tcW w:w="2024" w:type="dxa"/>
            <w:shd w:val="clear" w:color="auto" w:fill="auto"/>
          </w:tcPr>
          <w:p w:rsidR="00BC13FA" w:rsidRPr="00BC13FA" w:rsidRDefault="00BC13FA" w:rsidP="00BC13FA">
            <w:pPr>
              <w:autoSpaceDE w:val="0"/>
              <w:autoSpaceDN w:val="0"/>
              <w:adjustRightInd w:val="0"/>
              <w:jc w:val="both"/>
              <w:rPr>
                <w:rFonts w:ascii="Arial" w:hAnsi="Arial" w:cs="Arial"/>
                <w:color w:val="000000"/>
              </w:rPr>
            </w:pPr>
          </w:p>
        </w:tc>
        <w:tc>
          <w:tcPr>
            <w:tcW w:w="4463"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TOTAL</w:t>
            </w:r>
          </w:p>
        </w:tc>
        <w:tc>
          <w:tcPr>
            <w:tcW w:w="1131" w:type="dxa"/>
            <w:shd w:val="clear" w:color="auto" w:fill="auto"/>
          </w:tcPr>
          <w:p w:rsidR="00BC13FA" w:rsidRPr="00BC13FA" w:rsidRDefault="00BC13FA" w:rsidP="00BC13FA">
            <w:pPr>
              <w:autoSpaceDE w:val="0"/>
              <w:autoSpaceDN w:val="0"/>
              <w:adjustRightInd w:val="0"/>
              <w:jc w:val="both"/>
              <w:rPr>
                <w:rFonts w:ascii="Arial" w:hAnsi="Arial" w:cs="Arial"/>
                <w:color w:val="000000"/>
              </w:rPr>
            </w:pPr>
          </w:p>
        </w:tc>
        <w:tc>
          <w:tcPr>
            <w:tcW w:w="1137" w:type="dxa"/>
            <w:shd w:val="clear" w:color="auto" w:fill="auto"/>
          </w:tcPr>
          <w:p w:rsidR="00BC13FA" w:rsidRPr="00BC13FA" w:rsidRDefault="00BC13FA" w:rsidP="00BC13FA">
            <w:pPr>
              <w:autoSpaceDE w:val="0"/>
              <w:autoSpaceDN w:val="0"/>
              <w:adjustRightInd w:val="0"/>
              <w:jc w:val="both"/>
              <w:rPr>
                <w:rFonts w:ascii="Arial" w:hAnsi="Arial" w:cs="Arial"/>
                <w:color w:val="000000"/>
              </w:rPr>
            </w:pPr>
            <w:r w:rsidRPr="00BC13FA">
              <w:rPr>
                <w:rFonts w:ascii="Arial" w:hAnsi="Arial" w:cs="Arial"/>
                <w:color w:val="000000"/>
              </w:rPr>
              <w:t>0.00</w:t>
            </w:r>
          </w:p>
        </w:tc>
        <w:tc>
          <w:tcPr>
            <w:tcW w:w="1367" w:type="dxa"/>
            <w:shd w:val="clear" w:color="auto" w:fill="auto"/>
          </w:tcPr>
          <w:p w:rsidR="00BC13FA" w:rsidRPr="00BC13FA" w:rsidRDefault="00BC13FA" w:rsidP="00BC13FA">
            <w:pPr>
              <w:autoSpaceDE w:val="0"/>
              <w:autoSpaceDN w:val="0"/>
              <w:adjustRightInd w:val="0"/>
              <w:jc w:val="both"/>
              <w:rPr>
                <w:rFonts w:ascii="Arial" w:hAnsi="Arial" w:cs="Arial"/>
                <w:color w:val="000000"/>
              </w:rPr>
            </w:pPr>
          </w:p>
        </w:tc>
      </w:tr>
    </w:tbl>
    <w:p w:rsidR="00BC13FA" w:rsidRPr="00B95F66" w:rsidRDefault="00BC13FA" w:rsidP="00BC13FA">
      <w:pPr>
        <w:autoSpaceDE w:val="0"/>
        <w:autoSpaceDN w:val="0"/>
        <w:adjustRightInd w:val="0"/>
        <w:ind w:firstLine="432"/>
        <w:jc w:val="both"/>
        <w:rPr>
          <w:rFonts w:ascii="Arial" w:hAnsi="Arial" w:cs="Arial"/>
          <w:b/>
          <w:snapToGrid w:val="0"/>
          <w:color w:val="000000"/>
          <w:lang w:eastAsia="en-US"/>
        </w:rPr>
      </w:pPr>
      <w:r>
        <w:rPr>
          <w:rFonts w:ascii="Arial" w:hAnsi="Arial" w:cs="Arial"/>
          <w:b/>
          <w:color w:val="000000"/>
          <w:u w:val="single"/>
        </w:rPr>
        <w:t xml:space="preserve">Efectuarea </w:t>
      </w:r>
      <w:r w:rsidRPr="00BC13FA">
        <w:rPr>
          <w:rFonts w:ascii="Arial" w:hAnsi="Arial" w:cs="Arial"/>
          <w:color w:val="000000"/>
        </w:rPr>
        <w:t>lucrărilor de reparații necesare Școlilor Gimnazială Nr. 1 în valoare de 10 mii lei, respectiv Școala Gimnazială Avram Iancu, Corp B, în valoare de 10 mii lei, acestea se vor efectua din Cap. 51, Titlul 20 – Bunuri și servicii – reparații curente.</w:t>
      </w:r>
    </w:p>
    <w:p w:rsidR="002056BF" w:rsidRDefault="002056BF" w:rsidP="007F4842">
      <w:pPr>
        <w:ind w:firstLine="432"/>
        <w:jc w:val="both"/>
        <w:rPr>
          <w:rFonts w:ascii="Arial" w:eastAsia="Calibri" w:hAnsi="Arial" w:cs="Arial"/>
          <w:b/>
          <w:lang w:eastAsia="en-US"/>
        </w:rPr>
      </w:pPr>
      <w:r w:rsidRPr="00B95F66">
        <w:rPr>
          <w:rFonts w:ascii="Arial" w:eastAsia="Calibri" w:hAnsi="Arial" w:cs="Arial"/>
          <w:lang w:eastAsia="en-US"/>
        </w:rPr>
        <w:t xml:space="preserve">Se trece la constatarea și votul </w:t>
      </w:r>
      <w:r w:rsidRPr="00B95F66">
        <w:rPr>
          <w:rFonts w:ascii="Arial" w:eastAsia="Calibri" w:hAnsi="Arial" w:cs="Arial"/>
          <w:b/>
          <w:lang w:eastAsia="en-US"/>
        </w:rPr>
        <w:t>comisiilor de specialitate</w:t>
      </w:r>
      <w:r w:rsidRPr="00B95F66">
        <w:rPr>
          <w:rFonts w:ascii="Arial" w:eastAsia="Calibri" w:hAnsi="Arial" w:cs="Arial"/>
          <w:lang w:eastAsia="en-US"/>
        </w:rPr>
        <w:t xml:space="preserve">: Comisia pentru activități economico – financiare și agricultură, </w:t>
      </w:r>
      <w:r w:rsidR="00362E3A">
        <w:rPr>
          <w:rFonts w:ascii="Arial" w:eastAsia="Calibri" w:hAnsi="Arial" w:cs="Arial"/>
          <w:b/>
          <w:u w:val="single"/>
          <w:lang w:eastAsia="en-US"/>
        </w:rPr>
        <w:t>doamna consilier Mihăestean Jorgeta Irina</w:t>
      </w:r>
      <w:r w:rsidRPr="00B95F66">
        <w:rPr>
          <w:rFonts w:ascii="Arial" w:eastAsia="Calibri" w:hAnsi="Arial" w:cs="Arial"/>
          <w:lang w:eastAsia="en-US"/>
        </w:rPr>
        <w:t xml:space="preserve"> – </w:t>
      </w:r>
      <w:r w:rsidRPr="00B95F66">
        <w:rPr>
          <w:rFonts w:ascii="Arial" w:eastAsia="Calibri" w:hAnsi="Arial" w:cs="Arial"/>
          <w:b/>
          <w:lang w:eastAsia="en-US"/>
        </w:rPr>
        <w:t>aviz favorabil;</w:t>
      </w:r>
      <w:r w:rsidRPr="00B95F66">
        <w:rPr>
          <w:rFonts w:ascii="Arial" w:eastAsia="Calibri" w:hAnsi="Arial" w:cs="Arial"/>
          <w:lang w:eastAsia="en-US"/>
        </w:rPr>
        <w:t xml:space="preserve">  Comisia juridică și disciplină pentru activitățile de protecție socială, muncă, protecția copilului, </w:t>
      </w:r>
      <w:r w:rsidRPr="00B95F66">
        <w:rPr>
          <w:rFonts w:ascii="Arial" w:eastAsia="Calibri" w:hAnsi="Arial" w:cs="Arial"/>
          <w:b/>
          <w:u w:val="single"/>
          <w:lang w:eastAsia="en-US"/>
        </w:rPr>
        <w:t>doamna viceprimar Muncelean Teodora,</w:t>
      </w:r>
      <w:r w:rsidRPr="00B95F66">
        <w:rPr>
          <w:rFonts w:ascii="Arial" w:eastAsia="Calibri" w:hAnsi="Arial" w:cs="Arial"/>
          <w:lang w:eastAsia="en-US"/>
        </w:rPr>
        <w:t xml:space="preserve"> </w:t>
      </w:r>
      <w:r w:rsidRPr="00B95F66">
        <w:rPr>
          <w:rFonts w:ascii="Arial" w:eastAsia="Calibri" w:hAnsi="Arial" w:cs="Arial"/>
          <w:b/>
          <w:lang w:eastAsia="en-US"/>
        </w:rPr>
        <w:t>aviz favorabil</w:t>
      </w:r>
      <w:r w:rsidR="007F4842" w:rsidRPr="00B95F66">
        <w:rPr>
          <w:rFonts w:ascii="Arial" w:eastAsia="Calibri" w:hAnsi="Arial" w:cs="Arial"/>
          <w:b/>
          <w:lang w:eastAsia="en-US"/>
        </w:rPr>
        <w:t>,</w:t>
      </w:r>
      <w:r w:rsidR="007F4842" w:rsidRPr="00B95F66">
        <w:rPr>
          <w:rFonts w:ascii="Arial" w:hAnsi="Arial" w:cs="Arial"/>
          <w:b/>
          <w:snapToGrid w:val="0"/>
          <w:color w:val="000000"/>
          <w:lang w:eastAsia="en-US"/>
        </w:rPr>
        <w:t>;</w:t>
      </w:r>
      <w:r w:rsidR="007F4842" w:rsidRPr="00B95F66">
        <w:rPr>
          <w:rFonts w:ascii="Arial" w:eastAsia="Calibri" w:hAnsi="Arial" w:cs="Arial"/>
          <w:b/>
          <w:lang w:eastAsia="en-US"/>
        </w:rPr>
        <w:t xml:space="preserve"> </w:t>
      </w:r>
      <w:r w:rsidRPr="00B95F66">
        <w:rPr>
          <w:rFonts w:ascii="Arial" w:eastAsia="Calibri" w:hAnsi="Arial" w:cs="Arial"/>
          <w:lang w:eastAsia="en-US"/>
        </w:rPr>
        <w:t xml:space="preserve">Comisia pentru activități de amenajarea teritoriului, urbanism, protecția mediului și turism – </w:t>
      </w:r>
      <w:r w:rsidRPr="00B95F66">
        <w:rPr>
          <w:rFonts w:ascii="Arial" w:eastAsia="Calibri" w:hAnsi="Arial" w:cs="Arial"/>
          <w:b/>
          <w:u w:val="single"/>
          <w:lang w:eastAsia="en-US"/>
        </w:rPr>
        <w:t>domnul consilier Lazăr Nicolae</w:t>
      </w:r>
      <w:r w:rsidRPr="00B95F66">
        <w:rPr>
          <w:rFonts w:ascii="Arial" w:eastAsia="Calibri" w:hAnsi="Arial" w:cs="Arial"/>
          <w:lang w:eastAsia="en-US"/>
        </w:rPr>
        <w:t xml:space="preserve"> – </w:t>
      </w:r>
      <w:r w:rsidR="00BC13FA" w:rsidRPr="00B95F66">
        <w:rPr>
          <w:rFonts w:ascii="Arial" w:eastAsia="Calibri" w:hAnsi="Arial" w:cs="Arial"/>
          <w:b/>
          <w:lang w:eastAsia="en-US"/>
        </w:rPr>
        <w:t>aviz favorabil</w:t>
      </w:r>
      <w:r w:rsidRPr="00B95F66">
        <w:rPr>
          <w:rFonts w:ascii="Arial" w:eastAsia="Calibri" w:hAnsi="Arial" w:cs="Arial"/>
          <w:b/>
          <w:lang w:eastAsia="en-US"/>
        </w:rPr>
        <w:t>,</w:t>
      </w:r>
      <w:r w:rsidRPr="00B95F66">
        <w:rPr>
          <w:rFonts w:ascii="Arial" w:eastAsia="Calibri" w:hAnsi="Arial" w:cs="Arial"/>
          <w:lang w:eastAsia="en-US"/>
        </w:rPr>
        <w:t xml:space="preserve"> Comisia pentru activități social – culturale, culte, învățământ, sănătate și familie – </w:t>
      </w:r>
      <w:r w:rsidRPr="00B95F66">
        <w:rPr>
          <w:rFonts w:ascii="Arial" w:eastAsia="Calibri" w:hAnsi="Arial" w:cs="Arial"/>
          <w:b/>
          <w:u w:val="single"/>
          <w:lang w:eastAsia="en-US"/>
        </w:rPr>
        <w:t>domnul consilier Giurgiu Gheorghe</w:t>
      </w:r>
      <w:r w:rsidRPr="00B95F66">
        <w:rPr>
          <w:rFonts w:ascii="Arial" w:eastAsia="Calibri" w:hAnsi="Arial" w:cs="Arial"/>
          <w:lang w:eastAsia="en-US"/>
        </w:rPr>
        <w:t xml:space="preserve"> - </w:t>
      </w:r>
      <w:r w:rsidRPr="00B95F66">
        <w:rPr>
          <w:rFonts w:ascii="Arial" w:eastAsia="Calibri" w:hAnsi="Arial" w:cs="Arial"/>
          <w:b/>
          <w:lang w:eastAsia="en-US"/>
        </w:rPr>
        <w:t>aviz favorabil;</w:t>
      </w:r>
    </w:p>
    <w:p w:rsidR="00AC66DA" w:rsidRPr="00362E3A" w:rsidRDefault="00362E3A" w:rsidP="00362E3A">
      <w:pPr>
        <w:ind w:firstLine="432"/>
        <w:jc w:val="both"/>
        <w:rPr>
          <w:rFonts w:ascii="Arial" w:hAnsi="Arial" w:cs="Arial"/>
          <w:b/>
          <w:bCs/>
          <w:color w:val="000000"/>
          <w:u w:val="single"/>
          <w:lang w:val="fr-FR"/>
        </w:rPr>
      </w:pPr>
      <w:r w:rsidRPr="00362E3A">
        <w:rPr>
          <w:rFonts w:ascii="Arial" w:hAnsi="Arial" w:cs="Arial"/>
          <w:b/>
          <w:bCs/>
          <w:color w:val="000000"/>
          <w:lang w:val="fr-FR"/>
        </w:rPr>
        <w:t xml:space="preserve">Votat  cu </w:t>
      </w:r>
      <w:r w:rsidR="00DD531C" w:rsidRPr="00DD531C">
        <w:rPr>
          <w:rFonts w:ascii="Arial" w:hAnsi="Arial" w:cs="Arial"/>
          <w:b/>
          <w:bCs/>
          <w:color w:val="000000"/>
          <w:lang w:val="fr-FR"/>
        </w:rPr>
        <w:t>15 voturi ”pentru”, unanimitate.</w:t>
      </w:r>
    </w:p>
    <w:p w:rsidR="008D5220" w:rsidRDefault="00BC13FA" w:rsidP="00BC13FA">
      <w:pPr>
        <w:ind w:firstLine="432"/>
        <w:rPr>
          <w:rFonts w:ascii="Arial" w:hAnsi="Arial" w:cs="Arial"/>
          <w:b/>
          <w:bCs/>
          <w:color w:val="000000"/>
          <w:lang w:val="fr-FR"/>
        </w:rPr>
      </w:pPr>
      <w:r>
        <w:rPr>
          <w:rFonts w:ascii="Arial" w:hAnsi="Arial" w:cs="Arial"/>
          <w:b/>
          <w:bCs/>
          <w:color w:val="000000"/>
          <w:lang w:val="fr-FR"/>
        </w:rPr>
        <w:t>12.</w:t>
      </w:r>
      <w:r w:rsidR="008D5220" w:rsidRPr="00BC13FA">
        <w:rPr>
          <w:rFonts w:ascii="Arial" w:hAnsi="Arial" w:cs="Arial"/>
          <w:b/>
          <w:bCs/>
          <w:color w:val="000000"/>
          <w:lang w:val="fr-FR"/>
        </w:rPr>
        <w:t>Soluționarea unor probleme al</w:t>
      </w:r>
      <w:r w:rsidR="00D11B93">
        <w:rPr>
          <w:rFonts w:ascii="Arial" w:hAnsi="Arial" w:cs="Arial"/>
          <w:b/>
          <w:bCs/>
          <w:color w:val="000000"/>
          <w:lang w:val="fr-FR"/>
        </w:rPr>
        <w:t>e administrației publice locale :</w:t>
      </w:r>
    </w:p>
    <w:p w:rsidR="00686533" w:rsidRDefault="00D11B93" w:rsidP="00686533">
      <w:pPr>
        <w:ind w:firstLine="432"/>
        <w:jc w:val="both"/>
        <w:rPr>
          <w:rFonts w:ascii="Arial" w:hAnsi="Arial" w:cs="Arial"/>
          <w:bCs/>
          <w:lang w:val="fr-FR"/>
        </w:rPr>
      </w:pPr>
      <w:r w:rsidRPr="00747F69">
        <w:rPr>
          <w:rFonts w:ascii="Arial" w:hAnsi="Arial" w:cs="Arial"/>
          <w:b/>
          <w:bCs/>
          <w:u w:val="single"/>
          <w:lang w:val="fr-FR"/>
        </w:rPr>
        <w:lastRenderedPageBreak/>
        <w:t>Domnul</w:t>
      </w:r>
      <w:r w:rsidR="004552EA">
        <w:rPr>
          <w:rFonts w:ascii="Arial" w:hAnsi="Arial" w:cs="Arial"/>
          <w:b/>
          <w:bCs/>
          <w:u w:val="single"/>
          <w:lang w:val="fr-FR"/>
        </w:rPr>
        <w:t xml:space="preserve"> consilier Butuza Marius Cornel</w:t>
      </w:r>
      <w:r w:rsidRPr="00747F69">
        <w:rPr>
          <w:rFonts w:ascii="Arial" w:hAnsi="Arial" w:cs="Arial"/>
          <w:b/>
          <w:bCs/>
          <w:u w:val="single"/>
          <w:lang w:val="fr-FR"/>
        </w:rPr>
        <w:t>:</w:t>
      </w:r>
      <w:r w:rsidR="00747F69">
        <w:rPr>
          <w:rFonts w:ascii="Arial" w:hAnsi="Arial" w:cs="Arial"/>
          <w:b/>
          <w:bCs/>
          <w:u w:val="single"/>
          <w:lang w:val="fr-FR"/>
        </w:rPr>
        <w:t xml:space="preserve"> </w:t>
      </w:r>
      <w:r w:rsidR="00686533">
        <w:rPr>
          <w:rFonts w:ascii="Arial" w:hAnsi="Arial" w:cs="Arial"/>
          <w:bCs/>
          <w:lang w:val="fr-FR"/>
        </w:rPr>
        <w:t>Am primit sesizarea unei persoane fizice și a unei Societăți comerciale de pe Valea Codorului Nr. 53, despre un drum modernizat și închis circulației. În sesizarea domnului Itu Adrian Dănuț se demontează răspunsurile date de către Primărie, sesizarea preotului paroh Moldovan Călin de la Biserica Greco – Catolică, are o casă parohială și acolo o Asociație pentru persoanele cu handicap locomotor, iar Societatea comercială a pus bariera pe drumul de acces, deci persoanele nu mai pot circula pe acolo. După cunoștințele mele, în zona respectivă, Primăria deține acolo un Centru de însămânțare a animalelor. Oamenii cer luarea de măsuri pentru accesul în zonă, în conformitate cu legea. Lucrurile se inflamează și Primăria nu ia măsuri, fapt pentru care nu doresc să ajungem din nou în instanță. Primăria este apatică, nu s-a implicat și din sursele mele neoficiale acolo există un cimitir pentru animale. Sunteți autoritate publică locală și vă cerem să vă implicați în soluționarea acestei probleme.</w:t>
      </w:r>
    </w:p>
    <w:p w:rsidR="00D11B93" w:rsidRPr="00686533" w:rsidRDefault="004552EA" w:rsidP="00686533">
      <w:pPr>
        <w:ind w:firstLine="432"/>
        <w:jc w:val="both"/>
        <w:rPr>
          <w:rFonts w:ascii="Arial" w:hAnsi="Arial" w:cs="Arial"/>
          <w:bCs/>
          <w:lang w:val="fr-FR"/>
        </w:rPr>
      </w:pPr>
      <w:r>
        <w:rPr>
          <w:rFonts w:ascii="Arial" w:hAnsi="Arial" w:cs="Arial"/>
          <w:b/>
          <w:bCs/>
          <w:u w:val="single"/>
          <w:lang w:val="fr-FR"/>
        </w:rPr>
        <w:t>Domnul consilier Mureșan Traian</w:t>
      </w:r>
      <w:r w:rsidR="00D11B93" w:rsidRPr="00747F69">
        <w:rPr>
          <w:rFonts w:ascii="Arial" w:hAnsi="Arial" w:cs="Arial"/>
          <w:b/>
          <w:bCs/>
          <w:u w:val="single"/>
          <w:lang w:val="fr-FR"/>
        </w:rPr>
        <w:t>:</w:t>
      </w:r>
      <w:r w:rsidR="00686533">
        <w:rPr>
          <w:rFonts w:ascii="Arial" w:hAnsi="Arial" w:cs="Arial"/>
          <w:b/>
          <w:bCs/>
          <w:u w:val="single"/>
          <w:lang w:val="fr-FR"/>
        </w:rPr>
        <w:t xml:space="preserve"> </w:t>
      </w:r>
      <w:r w:rsidR="00686533">
        <w:rPr>
          <w:rFonts w:ascii="Arial" w:hAnsi="Arial" w:cs="Arial"/>
          <w:bCs/>
          <w:lang w:val="fr-FR"/>
        </w:rPr>
        <w:t>Aici este vorba despre un conflict între părți, deși există o sentință definitivă. Propun să se discute cu domnul Pahone, dar nu avem dreptul să luăm decizii, să lăsăm legea să își spună cuvântul.</w:t>
      </w:r>
    </w:p>
    <w:p w:rsidR="00D11B93" w:rsidRPr="004552EA" w:rsidRDefault="00D11B93" w:rsidP="004552EA">
      <w:pPr>
        <w:ind w:firstLine="432"/>
        <w:jc w:val="both"/>
        <w:rPr>
          <w:rFonts w:ascii="Arial" w:hAnsi="Arial" w:cs="Arial"/>
          <w:bCs/>
          <w:lang w:val="fr-FR"/>
        </w:rPr>
      </w:pPr>
      <w:r w:rsidRPr="00747F69">
        <w:rPr>
          <w:rFonts w:ascii="Arial" w:hAnsi="Arial" w:cs="Arial"/>
          <w:b/>
          <w:bCs/>
          <w:u w:val="single"/>
          <w:lang w:val="fr-FR"/>
        </w:rPr>
        <w:t>Domnul c</w:t>
      </w:r>
      <w:r w:rsidR="004552EA">
        <w:rPr>
          <w:rFonts w:ascii="Arial" w:hAnsi="Arial" w:cs="Arial"/>
          <w:b/>
          <w:bCs/>
          <w:u w:val="single"/>
          <w:lang w:val="fr-FR"/>
        </w:rPr>
        <w:t>onsilier Mureșan Aurelian Călin</w:t>
      </w:r>
      <w:r w:rsidRPr="00747F69">
        <w:rPr>
          <w:rFonts w:ascii="Arial" w:hAnsi="Arial" w:cs="Arial"/>
          <w:b/>
          <w:bCs/>
          <w:u w:val="single"/>
          <w:lang w:val="fr-FR"/>
        </w:rPr>
        <w:t>:</w:t>
      </w:r>
      <w:r w:rsidR="004552EA">
        <w:rPr>
          <w:rFonts w:ascii="Arial" w:hAnsi="Arial" w:cs="Arial"/>
          <w:b/>
          <w:bCs/>
          <w:u w:val="single"/>
          <w:lang w:val="fr-FR"/>
        </w:rPr>
        <w:t xml:space="preserve"> </w:t>
      </w:r>
      <w:r w:rsidR="004552EA">
        <w:rPr>
          <w:rFonts w:ascii="Arial" w:hAnsi="Arial" w:cs="Arial"/>
          <w:bCs/>
          <w:lang w:val="fr-FR"/>
        </w:rPr>
        <w:t>Avem două sesizări adresate Consiliului Local</w:t>
      </w:r>
      <w:r w:rsidR="00F018DD">
        <w:rPr>
          <w:rFonts w:ascii="Arial" w:hAnsi="Arial" w:cs="Arial"/>
          <w:bCs/>
          <w:lang w:val="fr-FR"/>
        </w:rPr>
        <w:t>, una a domnului preot Greco – catolic Moldovan Călin care în 26 mai 2016, a primit Contract de comodat pentru acel imobil, proprietatea Primăriei pentru Asociația persoanelor cu dizabilități, domnul Itu Adrian a deschis proces pentru accesul pe podul respectiv, Primăria, nu, deci este obligația Primăriei să facă demersuri pentru reglementarea situației.</w:t>
      </w:r>
    </w:p>
    <w:p w:rsidR="00D11B93" w:rsidRPr="00F018DD" w:rsidRDefault="00D11B93" w:rsidP="00F018DD">
      <w:pPr>
        <w:ind w:firstLine="432"/>
        <w:jc w:val="both"/>
        <w:rPr>
          <w:rFonts w:ascii="Arial" w:hAnsi="Arial" w:cs="Arial"/>
          <w:bCs/>
          <w:lang w:val="fr-FR"/>
        </w:rPr>
      </w:pPr>
      <w:r w:rsidRPr="00747F69">
        <w:rPr>
          <w:rFonts w:ascii="Arial" w:hAnsi="Arial" w:cs="Arial"/>
          <w:b/>
          <w:bCs/>
          <w:u w:val="single"/>
          <w:lang w:val="fr-FR"/>
        </w:rPr>
        <w:t>Domnul consilier Filip Cristian Dorin :</w:t>
      </w:r>
      <w:r w:rsidR="00F018DD">
        <w:rPr>
          <w:rFonts w:ascii="Arial" w:hAnsi="Arial" w:cs="Arial"/>
          <w:b/>
          <w:bCs/>
          <w:u w:val="single"/>
          <w:lang w:val="fr-FR"/>
        </w:rPr>
        <w:t xml:space="preserve"> </w:t>
      </w:r>
      <w:r w:rsidR="00F018DD">
        <w:rPr>
          <w:rFonts w:ascii="Arial" w:hAnsi="Arial" w:cs="Arial"/>
          <w:bCs/>
          <w:lang w:val="fr-FR"/>
        </w:rPr>
        <w:t>subliniază că Primăria a dat răspunsul legal referitor la această situație.</w:t>
      </w:r>
    </w:p>
    <w:p w:rsidR="00D11B93" w:rsidRDefault="00D11B93" w:rsidP="00F018DD">
      <w:pPr>
        <w:ind w:firstLine="432"/>
        <w:jc w:val="both"/>
        <w:rPr>
          <w:rFonts w:ascii="Arial" w:hAnsi="Arial" w:cs="Arial"/>
          <w:bCs/>
          <w:lang w:val="en-GB"/>
        </w:rPr>
      </w:pPr>
      <w:r w:rsidRPr="00747F69">
        <w:rPr>
          <w:rFonts w:ascii="Arial" w:hAnsi="Arial" w:cs="Arial"/>
          <w:b/>
          <w:bCs/>
          <w:u w:val="single"/>
          <w:lang w:val="fr-FR"/>
        </w:rPr>
        <w:t>Doamna Secretar al</w:t>
      </w:r>
      <w:r w:rsidR="00F018DD">
        <w:rPr>
          <w:rFonts w:ascii="Arial" w:hAnsi="Arial" w:cs="Arial"/>
          <w:b/>
          <w:bCs/>
          <w:u w:val="single"/>
          <w:lang w:val="fr-FR"/>
        </w:rPr>
        <w:t xml:space="preserve"> Municipiului Dej, Pop Cristina</w:t>
      </w:r>
      <w:r w:rsidRPr="00747F69">
        <w:rPr>
          <w:rFonts w:ascii="Arial" w:hAnsi="Arial" w:cs="Arial"/>
          <w:b/>
          <w:bCs/>
          <w:u w:val="single"/>
          <w:lang w:val="fr-FR"/>
        </w:rPr>
        <w:t>:</w:t>
      </w:r>
      <w:r w:rsidR="00F018DD">
        <w:rPr>
          <w:rFonts w:ascii="Arial" w:hAnsi="Arial" w:cs="Arial"/>
          <w:b/>
          <w:bCs/>
          <w:u w:val="single"/>
          <w:lang w:val="fr-FR"/>
        </w:rPr>
        <w:t xml:space="preserve"> </w:t>
      </w:r>
      <w:r w:rsidR="00F018DD">
        <w:rPr>
          <w:rFonts w:ascii="Arial" w:hAnsi="Arial" w:cs="Arial"/>
          <w:bCs/>
          <w:lang w:val="fr-FR"/>
        </w:rPr>
        <w:t>subliniază că s-a răspuns conform legii și dă citire acestui ră</w:t>
      </w:r>
      <w:r w:rsidR="00FE217C">
        <w:rPr>
          <w:rFonts w:ascii="Arial" w:hAnsi="Arial" w:cs="Arial"/>
          <w:bCs/>
          <w:lang w:val="fr-FR"/>
        </w:rPr>
        <w:t xml:space="preserve">spuns </w:t>
      </w:r>
      <w:r w:rsidR="00FE217C">
        <w:rPr>
          <w:rFonts w:ascii="Arial" w:hAnsi="Arial" w:cs="Arial"/>
          <w:bCs/>
          <w:lang w:val="en-GB"/>
        </w:rPr>
        <w:t>:</w:t>
      </w:r>
    </w:p>
    <w:p w:rsidR="00E359A1" w:rsidRDefault="00E359A1" w:rsidP="00E359A1">
      <w:pPr>
        <w:numPr>
          <w:ilvl w:val="0"/>
          <w:numId w:val="29"/>
        </w:numPr>
        <w:autoSpaceDE w:val="0"/>
        <w:autoSpaceDN w:val="0"/>
        <w:adjustRightInd w:val="0"/>
        <w:ind w:left="0" w:right="-284" w:firstLine="284"/>
        <w:jc w:val="both"/>
        <w:rPr>
          <w:sz w:val="28"/>
          <w:szCs w:val="28"/>
          <w:lang w:val="fr-FR"/>
        </w:rPr>
      </w:pPr>
      <w:r>
        <w:rPr>
          <w:bCs/>
          <w:sz w:val="28"/>
          <w:szCs w:val="28"/>
          <w:lang w:val="fr-FR"/>
        </w:rPr>
        <w:t xml:space="preserve">Primăria Municipiului Dej deține drum de acces, respectiv cota de 43/100 parte din 620 mp, ca urmare a demersurilor făcute în data </w:t>
      </w:r>
      <w:r>
        <w:rPr>
          <w:b/>
          <w:bCs/>
          <w:sz w:val="28"/>
          <w:szCs w:val="28"/>
          <w:lang w:val="fr-FR"/>
        </w:rPr>
        <w:t>04.06.2019</w:t>
      </w:r>
      <w:r>
        <w:rPr>
          <w:bCs/>
          <w:sz w:val="28"/>
          <w:szCs w:val="28"/>
          <w:lang w:val="fr-FR"/>
        </w:rPr>
        <w:t xml:space="preserve"> la Cartea Funciar</w:t>
      </w:r>
      <w:r>
        <w:rPr>
          <w:bCs/>
          <w:sz w:val="28"/>
          <w:szCs w:val="28"/>
        </w:rPr>
        <w:t>ă, prin introducerea unei cereri de rectificare.</w:t>
      </w:r>
    </w:p>
    <w:p w:rsidR="00E359A1" w:rsidRDefault="00E359A1" w:rsidP="00E359A1">
      <w:pPr>
        <w:autoSpaceDE w:val="0"/>
        <w:autoSpaceDN w:val="0"/>
        <w:adjustRightInd w:val="0"/>
        <w:ind w:firstLine="708"/>
        <w:jc w:val="both"/>
        <w:rPr>
          <w:sz w:val="28"/>
          <w:szCs w:val="28"/>
        </w:rPr>
      </w:pPr>
      <w:r>
        <w:rPr>
          <w:sz w:val="28"/>
          <w:szCs w:val="28"/>
        </w:rPr>
        <w:t>Având în vedere cele de mai sus vă facem cunoscut că problema de față poate fi rezolvată legal prin introducerea în instanță a unei ordonanțe președințiale și a unei acțiuni judecătorești având ca obiect servitutea de trecere.</w:t>
      </w:r>
    </w:p>
    <w:p w:rsidR="00E359A1" w:rsidRDefault="00E359A1" w:rsidP="00E359A1">
      <w:pPr>
        <w:autoSpaceDE w:val="0"/>
        <w:autoSpaceDN w:val="0"/>
        <w:adjustRightInd w:val="0"/>
        <w:ind w:firstLine="708"/>
        <w:jc w:val="both"/>
        <w:rPr>
          <w:sz w:val="28"/>
          <w:szCs w:val="28"/>
        </w:rPr>
      </w:pPr>
      <w:r>
        <w:rPr>
          <w:sz w:val="28"/>
          <w:szCs w:val="28"/>
        </w:rPr>
        <w:t xml:space="preserve"> Precizăm faptul că servitutea de trecere este pentru uzul și utilitatea imobilului deținut de dumneavoastră și aveți calitate procesuală pentru a introduce o astfel de acțiune judecătorească.</w:t>
      </w:r>
    </w:p>
    <w:p w:rsidR="00E359A1" w:rsidRDefault="00E359A1" w:rsidP="00E359A1">
      <w:pPr>
        <w:autoSpaceDE w:val="0"/>
        <w:autoSpaceDN w:val="0"/>
        <w:adjustRightInd w:val="0"/>
        <w:ind w:firstLine="708"/>
        <w:jc w:val="both"/>
        <w:rPr>
          <w:sz w:val="28"/>
          <w:szCs w:val="28"/>
        </w:rPr>
      </w:pPr>
      <w:r>
        <w:rPr>
          <w:sz w:val="28"/>
          <w:szCs w:val="28"/>
        </w:rPr>
        <w:t>Municipiul Dej poate obține drept de servitute peste pod, prin acțiune judecătorească, doar pentru utilizare proprie, nu și pentru alți proprietari din zonă, care trebuie să urmeze aceeași procedură.</w:t>
      </w:r>
    </w:p>
    <w:p w:rsidR="00E359A1" w:rsidRDefault="00E359A1" w:rsidP="00E359A1">
      <w:pPr>
        <w:autoSpaceDE w:val="0"/>
        <w:autoSpaceDN w:val="0"/>
        <w:adjustRightInd w:val="0"/>
        <w:ind w:firstLine="708"/>
        <w:jc w:val="both"/>
        <w:rPr>
          <w:b/>
          <w:sz w:val="28"/>
          <w:szCs w:val="28"/>
          <w:lang w:eastAsia="en-GB"/>
        </w:rPr>
      </w:pPr>
      <w:r>
        <w:rPr>
          <w:sz w:val="28"/>
          <w:szCs w:val="28"/>
          <w:lang w:eastAsia="en-GB"/>
        </w:rPr>
        <w:t xml:space="preserve">În conformitate cu prevederile   </w:t>
      </w:r>
      <w:r>
        <w:rPr>
          <w:b/>
          <w:sz w:val="28"/>
          <w:szCs w:val="28"/>
          <w:lang w:eastAsia="en-GB"/>
        </w:rPr>
        <w:t>ART. 755 din Noul cod</w:t>
      </w:r>
      <w:r>
        <w:rPr>
          <w:sz w:val="28"/>
          <w:szCs w:val="28"/>
          <w:lang w:eastAsia="en-GB"/>
        </w:rPr>
        <w:t xml:space="preserve"> </w:t>
      </w:r>
      <w:r>
        <w:rPr>
          <w:b/>
          <w:sz w:val="28"/>
          <w:szCs w:val="28"/>
          <w:lang w:eastAsia="en-GB"/>
        </w:rPr>
        <w:t>civil   (1) Servitutea este sarcina care grevează un imobil, pentru uzul sau utilitatea imobilului unui alt proprietar.</w:t>
      </w:r>
    </w:p>
    <w:p w:rsidR="00E359A1" w:rsidRDefault="00E359A1" w:rsidP="00E359A1">
      <w:pPr>
        <w:autoSpaceDE w:val="0"/>
        <w:autoSpaceDN w:val="0"/>
        <w:adjustRightInd w:val="0"/>
        <w:ind w:firstLine="284"/>
        <w:jc w:val="both"/>
        <w:rPr>
          <w:sz w:val="28"/>
          <w:szCs w:val="28"/>
          <w:lang w:eastAsia="en-GB"/>
        </w:rPr>
      </w:pPr>
      <w:r>
        <w:rPr>
          <w:b/>
          <w:sz w:val="28"/>
          <w:szCs w:val="28"/>
          <w:lang w:eastAsia="en-GB"/>
        </w:rPr>
        <w:t xml:space="preserve">2.  </w:t>
      </w:r>
      <w:r>
        <w:rPr>
          <w:sz w:val="28"/>
          <w:szCs w:val="28"/>
          <w:lang w:eastAsia="en-GB"/>
        </w:rPr>
        <w:t>Pentru lucrările efectuate la podul peste Valea Salcă, de S.C. NOVAGROCHIM SRL,  s-a încheiat proces verbal de constatare și sancționare a contravențiilor nr.10/ 15.05.2019, demers care urmează procedurile legale.</w:t>
      </w:r>
    </w:p>
    <w:p w:rsidR="00E359A1" w:rsidRDefault="00E359A1" w:rsidP="00E359A1">
      <w:pPr>
        <w:autoSpaceDE w:val="0"/>
        <w:autoSpaceDN w:val="0"/>
        <w:adjustRightInd w:val="0"/>
        <w:ind w:firstLine="284"/>
        <w:jc w:val="both"/>
        <w:rPr>
          <w:sz w:val="28"/>
          <w:szCs w:val="28"/>
          <w:lang w:eastAsia="en-GB"/>
        </w:rPr>
      </w:pPr>
      <w:r>
        <w:rPr>
          <w:b/>
          <w:sz w:val="28"/>
          <w:szCs w:val="28"/>
          <w:lang w:eastAsia="en-GB"/>
        </w:rPr>
        <w:t>3</w:t>
      </w:r>
      <w:r>
        <w:rPr>
          <w:sz w:val="28"/>
          <w:szCs w:val="28"/>
          <w:lang w:eastAsia="en-GB"/>
        </w:rPr>
        <w:t>.      În ceea ce privește inițierea proiectului de hotărâre vă facem cunoscut faptul că terenul de sub pod este proprietatea Statului Român, fiind dat în administrarea Administrației Naționale Apele Române, nu aparține domeniului public al Municipiului Dej, singura instituție care poate face demersuri în instanță pentru acest teren este Administrația Națională Apele Române .</w:t>
      </w:r>
    </w:p>
    <w:p w:rsidR="00E359A1" w:rsidRDefault="00E359A1" w:rsidP="00E359A1">
      <w:pPr>
        <w:autoSpaceDE w:val="0"/>
        <w:autoSpaceDN w:val="0"/>
        <w:adjustRightInd w:val="0"/>
        <w:rPr>
          <w:b/>
          <w:sz w:val="28"/>
          <w:szCs w:val="28"/>
          <w:lang w:eastAsia="en-GB"/>
        </w:rPr>
      </w:pPr>
      <w:r>
        <w:rPr>
          <w:b/>
          <w:sz w:val="28"/>
          <w:szCs w:val="28"/>
          <w:lang w:eastAsia="en-GB"/>
        </w:rPr>
        <w:t xml:space="preserve">    În acest context vă informăm faptul că potrivit prevederilor  ART. 36</w:t>
      </w:r>
    </w:p>
    <w:p w:rsidR="00E359A1" w:rsidRDefault="00E359A1" w:rsidP="00E359A1">
      <w:pPr>
        <w:autoSpaceDE w:val="0"/>
        <w:autoSpaceDN w:val="0"/>
        <w:adjustRightInd w:val="0"/>
        <w:rPr>
          <w:sz w:val="28"/>
          <w:szCs w:val="28"/>
          <w:lang w:eastAsia="en-GB"/>
        </w:rPr>
      </w:pPr>
      <w:r>
        <w:rPr>
          <w:sz w:val="28"/>
          <w:szCs w:val="28"/>
          <w:lang w:eastAsia="en-GB"/>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E359A1" w:rsidRDefault="00E359A1" w:rsidP="00E359A1">
      <w:pPr>
        <w:autoSpaceDE w:val="0"/>
        <w:autoSpaceDN w:val="0"/>
        <w:adjustRightInd w:val="0"/>
        <w:rPr>
          <w:sz w:val="28"/>
          <w:szCs w:val="28"/>
          <w:lang w:eastAsia="en-GB"/>
        </w:rPr>
      </w:pPr>
      <w:r>
        <w:rPr>
          <w:sz w:val="28"/>
          <w:szCs w:val="28"/>
          <w:lang w:eastAsia="en-GB"/>
        </w:rPr>
        <w:t xml:space="preserve">    (2) Consiliul local exercită următoarele categorii de atribuţii:</w:t>
      </w:r>
    </w:p>
    <w:p w:rsidR="00E359A1" w:rsidRDefault="00E359A1" w:rsidP="00E359A1">
      <w:pPr>
        <w:autoSpaceDE w:val="0"/>
        <w:autoSpaceDN w:val="0"/>
        <w:adjustRightInd w:val="0"/>
        <w:ind w:firstLine="708"/>
        <w:jc w:val="both"/>
        <w:rPr>
          <w:b/>
          <w:sz w:val="28"/>
          <w:szCs w:val="28"/>
          <w:lang w:eastAsia="en-GB"/>
        </w:rPr>
      </w:pPr>
      <w:r>
        <w:rPr>
          <w:b/>
          <w:sz w:val="28"/>
          <w:szCs w:val="28"/>
          <w:lang w:eastAsia="en-GB"/>
        </w:rPr>
        <w:lastRenderedPageBreak/>
        <w:t>c) atribuţii privind administrarea domeniului public şi privat al comunei, oraşului sau municipiului.</w:t>
      </w:r>
    </w:p>
    <w:p w:rsidR="00E359A1" w:rsidRDefault="00E359A1" w:rsidP="00E359A1">
      <w:pPr>
        <w:tabs>
          <w:tab w:val="left" w:pos="1410"/>
          <w:tab w:val="center" w:pos="4535"/>
        </w:tabs>
        <w:rPr>
          <w:b/>
          <w:sz w:val="28"/>
          <w:szCs w:val="28"/>
        </w:rPr>
      </w:pPr>
    </w:p>
    <w:p w:rsidR="00E359A1" w:rsidRDefault="00E359A1" w:rsidP="00E359A1">
      <w:pPr>
        <w:tabs>
          <w:tab w:val="left" w:pos="1410"/>
          <w:tab w:val="center" w:pos="4535"/>
        </w:tabs>
        <w:rPr>
          <w:b/>
          <w:sz w:val="28"/>
          <w:szCs w:val="28"/>
        </w:rPr>
      </w:pPr>
    </w:p>
    <w:p w:rsidR="00BC13FA" w:rsidRDefault="00F018DD" w:rsidP="00F018DD">
      <w:pPr>
        <w:ind w:firstLine="432"/>
        <w:jc w:val="both"/>
        <w:rPr>
          <w:rFonts w:ascii="Arial" w:hAnsi="Arial" w:cs="Arial"/>
          <w:bCs/>
          <w:lang w:val="fr-FR"/>
        </w:rPr>
      </w:pPr>
      <w:r>
        <w:rPr>
          <w:rFonts w:ascii="Arial" w:hAnsi="Arial" w:cs="Arial"/>
          <w:b/>
          <w:bCs/>
          <w:u w:val="single"/>
          <w:lang w:val="fr-FR"/>
        </w:rPr>
        <w:t>Domnul primar Morar Costan</w:t>
      </w:r>
      <w:r w:rsidR="00D11B93" w:rsidRPr="00747F69">
        <w:rPr>
          <w:rFonts w:ascii="Arial" w:hAnsi="Arial" w:cs="Arial"/>
          <w:b/>
          <w:bCs/>
          <w:u w:val="single"/>
          <w:lang w:val="fr-FR"/>
        </w:rPr>
        <w:t>:</w:t>
      </w:r>
      <w:r>
        <w:rPr>
          <w:rFonts w:ascii="Arial" w:hAnsi="Arial" w:cs="Arial"/>
          <w:b/>
          <w:bCs/>
          <w:u w:val="single"/>
          <w:lang w:val="fr-FR"/>
        </w:rPr>
        <w:t xml:space="preserve"> </w:t>
      </w:r>
      <w:r>
        <w:rPr>
          <w:rFonts w:ascii="Arial" w:hAnsi="Arial" w:cs="Arial"/>
          <w:bCs/>
          <w:lang w:val="fr-FR"/>
        </w:rPr>
        <w:t>Noi v-am prezentat o propunere de răspuns, deoarece Administrația Apelor Române este în litigiu cu acea Societate comercială. Din drumul peste pod, 45 la sută este proprietatea primăriei, deci trebuie o acțiune în instantă făcută de toate părțile implicate, fiecare în parte.</w:t>
      </w:r>
    </w:p>
    <w:p w:rsidR="00BC13FA" w:rsidRDefault="00F018DD" w:rsidP="00F018DD">
      <w:pPr>
        <w:ind w:firstLine="432"/>
        <w:jc w:val="both"/>
        <w:rPr>
          <w:rFonts w:ascii="Arial" w:hAnsi="Arial" w:cs="Arial"/>
          <w:b/>
          <w:bCs/>
          <w:color w:val="000000"/>
          <w:lang w:val="fr-FR"/>
        </w:rPr>
      </w:pPr>
      <w:r>
        <w:rPr>
          <w:rFonts w:ascii="Arial" w:hAnsi="Arial" w:cs="Arial"/>
          <w:bCs/>
          <w:lang w:val="fr-FR"/>
        </w:rPr>
        <w:t>Domnul consilier Filip Cristian Dorin : propune ca următorul președinte de ședință să fie domnul consilier Cupșa Ioan.</w:t>
      </w:r>
    </w:p>
    <w:p w:rsidR="00BC13FA" w:rsidRPr="00AB60D3" w:rsidRDefault="00D11B93" w:rsidP="00D11B93">
      <w:pPr>
        <w:jc w:val="both"/>
        <w:rPr>
          <w:rFonts w:ascii="Arial" w:hAnsi="Arial" w:cs="Arial"/>
          <w:bCs/>
          <w:color w:val="000000"/>
          <w:lang w:val="fr-FR"/>
        </w:rPr>
      </w:pPr>
      <w:r>
        <w:rPr>
          <w:rFonts w:ascii="Arial" w:hAnsi="Arial" w:cs="Arial"/>
          <w:b/>
          <w:bCs/>
          <w:color w:val="000000"/>
          <w:lang w:val="fr-FR"/>
        </w:rPr>
        <w:tab/>
        <w:t xml:space="preserve">Se supune spre aprobare, </w:t>
      </w:r>
      <w:r w:rsidRPr="00D11B93">
        <w:rPr>
          <w:rFonts w:ascii="Arial" w:hAnsi="Arial" w:cs="Arial"/>
          <w:b/>
          <w:bCs/>
          <w:color w:val="000000"/>
          <w:u w:val="single"/>
          <w:lang w:val="fr-FR"/>
        </w:rPr>
        <w:t>noul președinte de ședință, domnul consilier Cupșa Ioan</w:t>
      </w:r>
      <w:r w:rsidR="00AB60D3">
        <w:rPr>
          <w:rFonts w:ascii="Arial" w:hAnsi="Arial" w:cs="Arial"/>
          <w:b/>
          <w:bCs/>
          <w:color w:val="000000"/>
          <w:u w:val="single"/>
          <w:lang w:val="fr-FR"/>
        </w:rPr>
        <w:t xml:space="preserve"> </w:t>
      </w:r>
      <w:r w:rsidR="00AB60D3">
        <w:rPr>
          <w:rFonts w:ascii="Arial" w:hAnsi="Arial" w:cs="Arial"/>
          <w:bCs/>
          <w:color w:val="000000"/>
          <w:lang w:val="fr-FR"/>
        </w:rPr>
        <w:t>este votat cu unanimitate de voturi.</w:t>
      </w:r>
    </w:p>
    <w:p w:rsidR="00F8477B" w:rsidRPr="004234CB" w:rsidRDefault="00F8477B" w:rsidP="00C9792D">
      <w:pPr>
        <w:ind w:firstLine="708"/>
        <w:jc w:val="both"/>
        <w:rPr>
          <w:rFonts w:ascii="Arial" w:hAnsi="Arial" w:cs="Arial"/>
          <w:bCs/>
          <w:color w:val="000000"/>
          <w:lang w:val="fr-FR"/>
        </w:rPr>
      </w:pPr>
      <w:r>
        <w:rPr>
          <w:rFonts w:ascii="Arial" w:hAnsi="Arial" w:cs="Arial"/>
          <w:bCs/>
          <w:color w:val="000000"/>
          <w:lang w:val="fr-FR"/>
        </w:rPr>
        <w:t xml:space="preserve">Nemaifiind alte probleme, </w:t>
      </w:r>
      <w:r w:rsidRPr="00F8477B">
        <w:rPr>
          <w:rFonts w:ascii="Arial" w:hAnsi="Arial" w:cs="Arial"/>
          <w:b/>
          <w:bCs/>
          <w:color w:val="000000"/>
          <w:u w:val="single"/>
          <w:lang w:val="fr-FR"/>
        </w:rPr>
        <w:t>președintele de ședință, domnul consilier Malyarscuc Adrian</w:t>
      </w:r>
      <w:r>
        <w:rPr>
          <w:rFonts w:ascii="Arial" w:hAnsi="Arial" w:cs="Arial"/>
          <w:bCs/>
          <w:color w:val="000000"/>
          <w:lang w:val="fr-FR"/>
        </w:rPr>
        <w:t xml:space="preserve"> declară închise lucrările ședinței ordinare din data de </w:t>
      </w:r>
      <w:r w:rsidR="00AB60D3">
        <w:rPr>
          <w:rFonts w:ascii="Arial" w:hAnsi="Arial" w:cs="Arial"/>
          <w:bCs/>
          <w:color w:val="000000"/>
          <w:lang w:val="fr-FR"/>
        </w:rPr>
        <w:t>28 iunie</w:t>
      </w:r>
      <w:r>
        <w:rPr>
          <w:rFonts w:ascii="Arial" w:hAnsi="Arial" w:cs="Arial"/>
          <w:bCs/>
          <w:color w:val="000000"/>
          <w:lang w:val="fr-FR"/>
        </w:rPr>
        <w:t xml:space="preserve"> 2019.</w:t>
      </w:r>
    </w:p>
    <w:p w:rsidR="004234CB" w:rsidRPr="004234CB" w:rsidRDefault="004234CB" w:rsidP="00C9792D">
      <w:pPr>
        <w:ind w:firstLine="708"/>
        <w:jc w:val="both"/>
        <w:rPr>
          <w:rFonts w:ascii="Arial" w:hAnsi="Arial" w:cs="Arial"/>
          <w:bCs/>
          <w:color w:val="000000"/>
          <w:lang w:val="fr-FR"/>
        </w:rPr>
      </w:pPr>
    </w:p>
    <w:p w:rsidR="004234CB" w:rsidRDefault="004234CB" w:rsidP="00C9792D">
      <w:pPr>
        <w:ind w:firstLine="708"/>
        <w:jc w:val="both"/>
        <w:rPr>
          <w:rFonts w:ascii="Arial" w:hAnsi="Arial" w:cs="Arial"/>
          <w:bCs/>
          <w:color w:val="000000"/>
          <w:lang w:val="fr-FR"/>
        </w:rPr>
      </w:pPr>
    </w:p>
    <w:p w:rsidR="004234CB" w:rsidRDefault="004234CB" w:rsidP="00C9792D">
      <w:pPr>
        <w:ind w:firstLine="708"/>
        <w:jc w:val="both"/>
        <w:rPr>
          <w:rFonts w:ascii="Arial" w:hAnsi="Arial" w:cs="Arial"/>
          <w:bCs/>
          <w:color w:val="000000"/>
          <w:lang w:val="fr-FR"/>
        </w:rPr>
      </w:pPr>
    </w:p>
    <w:p w:rsidR="004234CB" w:rsidRPr="00DC27A4" w:rsidRDefault="004234CB" w:rsidP="00C9792D">
      <w:pPr>
        <w:ind w:firstLine="708"/>
        <w:jc w:val="both"/>
        <w:rPr>
          <w:rFonts w:ascii="Arial" w:hAnsi="Arial" w:cs="Arial"/>
          <w:bCs/>
          <w:color w:val="000000"/>
          <w:lang w:val="fr-FR"/>
        </w:rPr>
      </w:pPr>
    </w:p>
    <w:p w:rsidR="00AE0DDC" w:rsidRPr="00B95F66" w:rsidRDefault="00AE0DDC" w:rsidP="00AE0DDC">
      <w:pPr>
        <w:shd w:val="clear" w:color="auto" w:fill="FFFFFF"/>
        <w:jc w:val="both"/>
        <w:rPr>
          <w:rFonts w:ascii="Arial" w:hAnsi="Arial" w:cs="Arial"/>
          <w:b/>
          <w:color w:val="333333"/>
        </w:rPr>
      </w:pPr>
      <w:r w:rsidRPr="00B95F66">
        <w:rPr>
          <w:rFonts w:ascii="Arial" w:hAnsi="Arial" w:cs="Arial"/>
          <w:color w:val="333333"/>
        </w:rPr>
        <w:tab/>
        <w:t xml:space="preserve"> </w:t>
      </w:r>
      <w:r w:rsidRPr="00B95F66">
        <w:rPr>
          <w:rFonts w:ascii="Arial" w:hAnsi="Arial" w:cs="Arial"/>
          <w:b/>
          <w:color w:val="333333"/>
        </w:rPr>
        <w:t xml:space="preserve">Președinte de ședință,                              </w:t>
      </w:r>
      <w:r w:rsidR="00E1393B" w:rsidRPr="00B95F66">
        <w:rPr>
          <w:rFonts w:ascii="Arial" w:hAnsi="Arial" w:cs="Arial"/>
          <w:b/>
          <w:color w:val="333333"/>
        </w:rPr>
        <w:t xml:space="preserve">                  </w:t>
      </w:r>
      <w:r w:rsidR="00582C7A" w:rsidRPr="00B95F66">
        <w:rPr>
          <w:rFonts w:ascii="Arial" w:hAnsi="Arial" w:cs="Arial"/>
          <w:b/>
          <w:color w:val="333333"/>
        </w:rPr>
        <w:t xml:space="preserve">    </w:t>
      </w:r>
      <w:r w:rsidRPr="00B95F66">
        <w:rPr>
          <w:rFonts w:ascii="Arial" w:hAnsi="Arial" w:cs="Arial"/>
          <w:b/>
          <w:color w:val="333333"/>
        </w:rPr>
        <w:t>Secretar,</w:t>
      </w:r>
    </w:p>
    <w:p w:rsidR="00250349" w:rsidRPr="00B95F66" w:rsidRDefault="004D533A" w:rsidP="00AE0DDC">
      <w:pPr>
        <w:shd w:val="clear" w:color="auto" w:fill="FFFFFF"/>
        <w:jc w:val="both"/>
        <w:rPr>
          <w:rFonts w:ascii="Arial" w:hAnsi="Arial" w:cs="Arial"/>
          <w:b/>
          <w:color w:val="333333"/>
        </w:rPr>
      </w:pPr>
      <w:r w:rsidRPr="00B95F66">
        <w:rPr>
          <w:rFonts w:ascii="Arial" w:hAnsi="Arial" w:cs="Arial"/>
          <w:b/>
          <w:color w:val="333333"/>
        </w:rPr>
        <w:t xml:space="preserve">    </w:t>
      </w:r>
      <w:r w:rsidR="00C139DE" w:rsidRPr="00B95F66">
        <w:rPr>
          <w:rFonts w:ascii="Arial" w:hAnsi="Arial" w:cs="Arial"/>
          <w:b/>
          <w:color w:val="333333"/>
        </w:rPr>
        <w:t xml:space="preserve">    </w:t>
      </w:r>
      <w:r w:rsidR="006C6D79">
        <w:rPr>
          <w:rFonts w:ascii="Arial" w:hAnsi="Arial" w:cs="Arial"/>
          <w:b/>
          <w:color w:val="333333"/>
        </w:rPr>
        <w:t xml:space="preserve">      </w:t>
      </w:r>
      <w:r w:rsidR="00B820A8" w:rsidRPr="00B95F66">
        <w:rPr>
          <w:rFonts w:ascii="Arial" w:hAnsi="Arial" w:cs="Arial"/>
          <w:b/>
          <w:color w:val="333333"/>
        </w:rPr>
        <w:t xml:space="preserve"> </w:t>
      </w:r>
      <w:r w:rsidR="006C6D79">
        <w:rPr>
          <w:rFonts w:ascii="Arial" w:hAnsi="Arial" w:cs="Arial"/>
          <w:b/>
          <w:color w:val="333333"/>
        </w:rPr>
        <w:t>Malyarscuc Adrian</w:t>
      </w:r>
      <w:r w:rsidR="00E85803" w:rsidRPr="00B95F66">
        <w:rPr>
          <w:rFonts w:ascii="Arial" w:hAnsi="Arial" w:cs="Arial"/>
          <w:b/>
          <w:color w:val="333333"/>
        </w:rPr>
        <w:t xml:space="preserve"> </w:t>
      </w:r>
      <w:r w:rsidR="00190DB6" w:rsidRPr="00B95F66">
        <w:rPr>
          <w:rFonts w:ascii="Arial" w:hAnsi="Arial" w:cs="Arial"/>
          <w:b/>
          <w:color w:val="333333"/>
        </w:rPr>
        <w:t xml:space="preserve">                                   </w:t>
      </w:r>
      <w:r w:rsidR="009D3565" w:rsidRPr="00B95F66">
        <w:rPr>
          <w:rFonts w:ascii="Arial" w:hAnsi="Arial" w:cs="Arial"/>
          <w:b/>
          <w:color w:val="333333"/>
        </w:rPr>
        <w:t xml:space="preserve">          </w:t>
      </w:r>
      <w:r w:rsidR="008A0214" w:rsidRPr="00B95F66">
        <w:rPr>
          <w:rFonts w:ascii="Arial" w:hAnsi="Arial" w:cs="Arial"/>
          <w:b/>
          <w:color w:val="333333"/>
        </w:rPr>
        <w:t xml:space="preserve">     </w:t>
      </w:r>
      <w:r w:rsidR="00907045" w:rsidRPr="00B95F66">
        <w:rPr>
          <w:rFonts w:ascii="Arial" w:hAnsi="Arial" w:cs="Arial"/>
          <w:b/>
          <w:color w:val="333333"/>
        </w:rPr>
        <w:t>J</w:t>
      </w:r>
      <w:r w:rsidR="00AE0DDC" w:rsidRPr="00B95F66">
        <w:rPr>
          <w:rFonts w:ascii="Arial" w:hAnsi="Arial" w:cs="Arial"/>
          <w:b/>
          <w:color w:val="333333"/>
        </w:rPr>
        <w:t>r. Pop Cristina</w:t>
      </w:r>
      <w:r w:rsidR="00250349" w:rsidRPr="00B95F66">
        <w:rPr>
          <w:rFonts w:ascii="Arial" w:hAnsi="Arial" w:cs="Arial"/>
          <w:b/>
          <w:color w:val="333333"/>
        </w:rPr>
        <w:t>           </w:t>
      </w:r>
    </w:p>
    <w:p w:rsidR="0000285C" w:rsidRPr="00B95F66" w:rsidRDefault="0000285C" w:rsidP="00BA61C7">
      <w:pPr>
        <w:pStyle w:val="Antet"/>
        <w:tabs>
          <w:tab w:val="center" w:pos="0"/>
        </w:tabs>
        <w:jc w:val="both"/>
        <w:rPr>
          <w:rFonts w:ascii="Arial" w:hAnsi="Arial" w:cs="Arial"/>
          <w:b/>
          <w:color w:val="000000"/>
          <w:szCs w:val="24"/>
        </w:rPr>
      </w:pPr>
    </w:p>
    <w:sectPr w:rsidR="0000285C" w:rsidRPr="00B95F66"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48C" w:rsidRDefault="0024048C" w:rsidP="002520F0">
      <w:pPr>
        <w:pStyle w:val="Antet"/>
      </w:pPr>
      <w:r>
        <w:separator/>
      </w:r>
    </w:p>
  </w:endnote>
  <w:endnote w:type="continuationSeparator" w:id="0">
    <w:p w:rsidR="0024048C" w:rsidRDefault="0024048C"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48C" w:rsidRDefault="0024048C" w:rsidP="002520F0">
      <w:pPr>
        <w:pStyle w:val="Antet"/>
      </w:pPr>
      <w:r>
        <w:separator/>
      </w:r>
    </w:p>
  </w:footnote>
  <w:footnote w:type="continuationSeparator" w:id="0">
    <w:p w:rsidR="0024048C" w:rsidRDefault="0024048C"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295D17F0"/>
    <w:multiLevelType w:val="hybridMultilevel"/>
    <w:tmpl w:val="3B7C5E78"/>
    <w:lvl w:ilvl="0" w:tplc="34503220">
      <w:start w:val="1"/>
      <w:numFmt w:val="decimal"/>
      <w:lvlText w:val="%1."/>
      <w:lvlJc w:val="left"/>
      <w:pPr>
        <w:ind w:left="1863" w:hanging="360"/>
      </w:pPr>
      <w:rPr>
        <w:b/>
      </w:rPr>
    </w:lvl>
    <w:lvl w:ilvl="1" w:tplc="08090019">
      <w:start w:val="1"/>
      <w:numFmt w:val="lowerLetter"/>
      <w:lvlText w:val="%2."/>
      <w:lvlJc w:val="left"/>
      <w:pPr>
        <w:ind w:left="2583" w:hanging="360"/>
      </w:pPr>
    </w:lvl>
    <w:lvl w:ilvl="2" w:tplc="0809001B">
      <w:start w:val="1"/>
      <w:numFmt w:val="lowerRoman"/>
      <w:lvlText w:val="%3."/>
      <w:lvlJc w:val="right"/>
      <w:pPr>
        <w:ind w:left="3303" w:hanging="180"/>
      </w:pPr>
    </w:lvl>
    <w:lvl w:ilvl="3" w:tplc="0809000F">
      <w:start w:val="1"/>
      <w:numFmt w:val="decimal"/>
      <w:lvlText w:val="%4."/>
      <w:lvlJc w:val="left"/>
      <w:pPr>
        <w:ind w:left="4023" w:hanging="360"/>
      </w:pPr>
    </w:lvl>
    <w:lvl w:ilvl="4" w:tplc="08090019">
      <w:start w:val="1"/>
      <w:numFmt w:val="lowerLetter"/>
      <w:lvlText w:val="%5."/>
      <w:lvlJc w:val="left"/>
      <w:pPr>
        <w:ind w:left="4743" w:hanging="360"/>
      </w:pPr>
    </w:lvl>
    <w:lvl w:ilvl="5" w:tplc="0809001B">
      <w:start w:val="1"/>
      <w:numFmt w:val="lowerRoman"/>
      <w:lvlText w:val="%6."/>
      <w:lvlJc w:val="right"/>
      <w:pPr>
        <w:ind w:left="5463" w:hanging="180"/>
      </w:pPr>
    </w:lvl>
    <w:lvl w:ilvl="6" w:tplc="0809000F">
      <w:start w:val="1"/>
      <w:numFmt w:val="decimal"/>
      <w:lvlText w:val="%7."/>
      <w:lvlJc w:val="left"/>
      <w:pPr>
        <w:ind w:left="6183" w:hanging="360"/>
      </w:pPr>
    </w:lvl>
    <w:lvl w:ilvl="7" w:tplc="08090019">
      <w:start w:val="1"/>
      <w:numFmt w:val="lowerLetter"/>
      <w:lvlText w:val="%8."/>
      <w:lvlJc w:val="left"/>
      <w:pPr>
        <w:ind w:left="6903" w:hanging="360"/>
      </w:pPr>
    </w:lvl>
    <w:lvl w:ilvl="8" w:tplc="0809001B">
      <w:start w:val="1"/>
      <w:numFmt w:val="lowerRoman"/>
      <w:lvlText w:val="%9."/>
      <w:lvlJc w:val="right"/>
      <w:pPr>
        <w:ind w:left="7623" w:hanging="180"/>
      </w:pPr>
    </w:lvl>
  </w:abstractNum>
  <w:abstractNum w:abstractNumId="8"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3"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6"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9" w15:restartNumberingAfterBreak="0">
    <w:nsid w:val="61070696"/>
    <w:multiLevelType w:val="hybridMultilevel"/>
    <w:tmpl w:val="BE345DBC"/>
    <w:lvl w:ilvl="0" w:tplc="0AD8699A">
      <w:start w:val="7"/>
      <w:numFmt w:val="bullet"/>
      <w:lvlText w:val="-"/>
      <w:lvlJc w:val="left"/>
      <w:pPr>
        <w:ind w:left="792" w:hanging="360"/>
      </w:pPr>
      <w:rPr>
        <w:rFonts w:ascii="Tahoma" w:eastAsia="Times New Roman" w:hAnsi="Tahoma" w:cs="Tahoma" w:hint="default"/>
        <w:b/>
        <w:u w:val="single"/>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0"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3"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4"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15:restartNumberingAfterBreak="0">
    <w:nsid w:val="78E54276"/>
    <w:multiLevelType w:val="hybridMultilevel"/>
    <w:tmpl w:val="C62AC4B2"/>
    <w:lvl w:ilvl="0" w:tplc="67E074F0">
      <w:start w:val="1"/>
      <w:numFmt w:val="decimal"/>
      <w:lvlText w:val="%1."/>
      <w:lvlJc w:val="left"/>
      <w:pPr>
        <w:ind w:left="1068" w:hanging="360"/>
      </w:pPr>
      <w:rPr>
        <w:rFonts w:ascii="Arial" w:eastAsia="Times New Roman" w:hAnsi="Arial" w:cs="Arial"/>
        <w:b/>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6"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7"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8"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7"/>
  </w:num>
  <w:num w:numId="2">
    <w:abstractNumId w:val="9"/>
  </w:num>
  <w:num w:numId="3">
    <w:abstractNumId w:val="12"/>
  </w:num>
  <w:num w:numId="4">
    <w:abstractNumId w:val="23"/>
  </w:num>
  <w:num w:numId="5">
    <w:abstractNumId w:val="11"/>
  </w:num>
  <w:num w:numId="6">
    <w:abstractNumId w:val="18"/>
  </w:num>
  <w:num w:numId="7">
    <w:abstractNumId w:val="28"/>
  </w:num>
  <w:num w:numId="8">
    <w:abstractNumId w:val="6"/>
  </w:num>
  <w:num w:numId="9">
    <w:abstractNumId w:val="8"/>
  </w:num>
  <w:num w:numId="10">
    <w:abstractNumId w:val="3"/>
  </w:num>
  <w:num w:numId="11">
    <w:abstractNumId w:val="26"/>
  </w:num>
  <w:num w:numId="12">
    <w:abstractNumId w:val="15"/>
  </w:num>
  <w:num w:numId="13">
    <w:abstractNumId w:val="24"/>
  </w:num>
  <w:num w:numId="14">
    <w:abstractNumId w:val="20"/>
  </w:num>
  <w:num w:numId="15">
    <w:abstractNumId w:val="13"/>
  </w:num>
  <w:num w:numId="16">
    <w:abstractNumId w:val="5"/>
  </w:num>
  <w:num w:numId="17">
    <w:abstractNumId w:val="22"/>
  </w:num>
  <w:num w:numId="18">
    <w:abstractNumId w:val="16"/>
  </w:num>
  <w:num w:numId="19">
    <w:abstractNumId w:val="0"/>
  </w:num>
  <w:num w:numId="20">
    <w:abstractNumId w:val="21"/>
  </w:num>
  <w:num w:numId="21">
    <w:abstractNumId w:val="17"/>
  </w:num>
  <w:num w:numId="22">
    <w:abstractNumId w:val="10"/>
  </w:num>
  <w:num w:numId="23">
    <w:abstractNumId w:val="14"/>
  </w:num>
  <w:num w:numId="24">
    <w:abstractNumId w:val="4"/>
  </w:num>
  <w:num w:numId="25">
    <w:abstractNumId w:val="2"/>
  </w:num>
  <w:num w:numId="26">
    <w:abstractNumId w:val="1"/>
  </w:num>
  <w:num w:numId="27">
    <w:abstractNumId w:val="19"/>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4E45"/>
    <w:rsid w:val="00006594"/>
    <w:rsid w:val="00006A7A"/>
    <w:rsid w:val="00007A1F"/>
    <w:rsid w:val="00010C07"/>
    <w:rsid w:val="00011EEC"/>
    <w:rsid w:val="00012A6A"/>
    <w:rsid w:val="0001506B"/>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637E"/>
    <w:rsid w:val="0005730F"/>
    <w:rsid w:val="00060143"/>
    <w:rsid w:val="00061CA8"/>
    <w:rsid w:val="00062784"/>
    <w:rsid w:val="0006486C"/>
    <w:rsid w:val="00065544"/>
    <w:rsid w:val="00067985"/>
    <w:rsid w:val="00072360"/>
    <w:rsid w:val="00073E01"/>
    <w:rsid w:val="00075120"/>
    <w:rsid w:val="00076828"/>
    <w:rsid w:val="00077B47"/>
    <w:rsid w:val="000804D0"/>
    <w:rsid w:val="00081A9B"/>
    <w:rsid w:val="00081D87"/>
    <w:rsid w:val="00084B0B"/>
    <w:rsid w:val="00084F1A"/>
    <w:rsid w:val="00085F51"/>
    <w:rsid w:val="00087C0E"/>
    <w:rsid w:val="00090405"/>
    <w:rsid w:val="0009198F"/>
    <w:rsid w:val="00091C80"/>
    <w:rsid w:val="00093B2C"/>
    <w:rsid w:val="00094F86"/>
    <w:rsid w:val="00095135"/>
    <w:rsid w:val="000953B7"/>
    <w:rsid w:val="000A02E1"/>
    <w:rsid w:val="000A052B"/>
    <w:rsid w:val="000A0818"/>
    <w:rsid w:val="000A0CFD"/>
    <w:rsid w:val="000A1705"/>
    <w:rsid w:val="000A284E"/>
    <w:rsid w:val="000A33D3"/>
    <w:rsid w:val="000A56F4"/>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40BB"/>
    <w:rsid w:val="000F41A2"/>
    <w:rsid w:val="000F4BB6"/>
    <w:rsid w:val="000F514F"/>
    <w:rsid w:val="000F5597"/>
    <w:rsid w:val="000F6C6E"/>
    <w:rsid w:val="000F7397"/>
    <w:rsid w:val="000F7C6C"/>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7F7"/>
    <w:rsid w:val="00135212"/>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3A2A"/>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0FE"/>
    <w:rsid w:val="001E390F"/>
    <w:rsid w:val="001E53DC"/>
    <w:rsid w:val="001E640E"/>
    <w:rsid w:val="001E7BC3"/>
    <w:rsid w:val="001E7C02"/>
    <w:rsid w:val="001F350C"/>
    <w:rsid w:val="001F44B0"/>
    <w:rsid w:val="001F684A"/>
    <w:rsid w:val="001F6D4C"/>
    <w:rsid w:val="001F790E"/>
    <w:rsid w:val="00202AF3"/>
    <w:rsid w:val="00203A2B"/>
    <w:rsid w:val="00205416"/>
    <w:rsid w:val="002056BF"/>
    <w:rsid w:val="002067B9"/>
    <w:rsid w:val="00206820"/>
    <w:rsid w:val="00210A72"/>
    <w:rsid w:val="00211B95"/>
    <w:rsid w:val="00212014"/>
    <w:rsid w:val="0021224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C1"/>
    <w:rsid w:val="0024005F"/>
    <w:rsid w:val="0024048C"/>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B18"/>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539C"/>
    <w:rsid w:val="00306B47"/>
    <w:rsid w:val="003102F3"/>
    <w:rsid w:val="0031108F"/>
    <w:rsid w:val="003113E4"/>
    <w:rsid w:val="003114C1"/>
    <w:rsid w:val="003126C2"/>
    <w:rsid w:val="00312D17"/>
    <w:rsid w:val="00313A7D"/>
    <w:rsid w:val="00313B2A"/>
    <w:rsid w:val="00313EC3"/>
    <w:rsid w:val="00314079"/>
    <w:rsid w:val="00314791"/>
    <w:rsid w:val="00315334"/>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53D1"/>
    <w:rsid w:val="00347190"/>
    <w:rsid w:val="00350764"/>
    <w:rsid w:val="00352869"/>
    <w:rsid w:val="00355C61"/>
    <w:rsid w:val="00357E8B"/>
    <w:rsid w:val="00360EA0"/>
    <w:rsid w:val="00362E3A"/>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0535"/>
    <w:rsid w:val="003A1112"/>
    <w:rsid w:val="003A1F97"/>
    <w:rsid w:val="003A2C2F"/>
    <w:rsid w:val="003A48B9"/>
    <w:rsid w:val="003A6B8A"/>
    <w:rsid w:val="003A743A"/>
    <w:rsid w:val="003A7547"/>
    <w:rsid w:val="003B28F1"/>
    <w:rsid w:val="003B2B27"/>
    <w:rsid w:val="003B320A"/>
    <w:rsid w:val="003B3D1F"/>
    <w:rsid w:val="003B52A6"/>
    <w:rsid w:val="003B534E"/>
    <w:rsid w:val="003C162A"/>
    <w:rsid w:val="003C1823"/>
    <w:rsid w:val="003C1A99"/>
    <w:rsid w:val="003C3163"/>
    <w:rsid w:val="003C4AB1"/>
    <w:rsid w:val="003D15F1"/>
    <w:rsid w:val="003D2964"/>
    <w:rsid w:val="003D4417"/>
    <w:rsid w:val="003D4AA0"/>
    <w:rsid w:val="003D4F26"/>
    <w:rsid w:val="003D52F8"/>
    <w:rsid w:val="003D6982"/>
    <w:rsid w:val="003E5C2B"/>
    <w:rsid w:val="003E5EEA"/>
    <w:rsid w:val="003E62E6"/>
    <w:rsid w:val="003E640A"/>
    <w:rsid w:val="003E698B"/>
    <w:rsid w:val="003E76E6"/>
    <w:rsid w:val="003F37B9"/>
    <w:rsid w:val="003F46E2"/>
    <w:rsid w:val="003F6258"/>
    <w:rsid w:val="003F6F56"/>
    <w:rsid w:val="00402205"/>
    <w:rsid w:val="00403C50"/>
    <w:rsid w:val="004040B9"/>
    <w:rsid w:val="0040530E"/>
    <w:rsid w:val="0040569F"/>
    <w:rsid w:val="004100A3"/>
    <w:rsid w:val="0041048B"/>
    <w:rsid w:val="00410E4D"/>
    <w:rsid w:val="00411DA3"/>
    <w:rsid w:val="00413DDE"/>
    <w:rsid w:val="004146D5"/>
    <w:rsid w:val="004161BE"/>
    <w:rsid w:val="00416A82"/>
    <w:rsid w:val="00421834"/>
    <w:rsid w:val="004234CB"/>
    <w:rsid w:val="00424932"/>
    <w:rsid w:val="00425ED1"/>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529F"/>
    <w:rsid w:val="004552EA"/>
    <w:rsid w:val="004560CD"/>
    <w:rsid w:val="00457395"/>
    <w:rsid w:val="00460B32"/>
    <w:rsid w:val="00462890"/>
    <w:rsid w:val="00463AB4"/>
    <w:rsid w:val="00463E7A"/>
    <w:rsid w:val="004644B1"/>
    <w:rsid w:val="00465012"/>
    <w:rsid w:val="00465FB4"/>
    <w:rsid w:val="00467158"/>
    <w:rsid w:val="00471B40"/>
    <w:rsid w:val="00471CEF"/>
    <w:rsid w:val="00474491"/>
    <w:rsid w:val="00482A1A"/>
    <w:rsid w:val="00484777"/>
    <w:rsid w:val="00484B7F"/>
    <w:rsid w:val="00484C30"/>
    <w:rsid w:val="00484F5B"/>
    <w:rsid w:val="00485BDD"/>
    <w:rsid w:val="00485FDC"/>
    <w:rsid w:val="00493520"/>
    <w:rsid w:val="004936AE"/>
    <w:rsid w:val="00495B7A"/>
    <w:rsid w:val="00496ACC"/>
    <w:rsid w:val="00496C17"/>
    <w:rsid w:val="004A07DA"/>
    <w:rsid w:val="004A7C24"/>
    <w:rsid w:val="004B0ACE"/>
    <w:rsid w:val="004B13BA"/>
    <w:rsid w:val="004B5750"/>
    <w:rsid w:val="004B5844"/>
    <w:rsid w:val="004B60CE"/>
    <w:rsid w:val="004B7061"/>
    <w:rsid w:val="004B75F8"/>
    <w:rsid w:val="004B793B"/>
    <w:rsid w:val="004C0199"/>
    <w:rsid w:val="004C0F29"/>
    <w:rsid w:val="004C21F8"/>
    <w:rsid w:val="004C5140"/>
    <w:rsid w:val="004C521C"/>
    <w:rsid w:val="004D2031"/>
    <w:rsid w:val="004D42F3"/>
    <w:rsid w:val="004D533A"/>
    <w:rsid w:val="004D5583"/>
    <w:rsid w:val="004D595E"/>
    <w:rsid w:val="004D6443"/>
    <w:rsid w:val="004D69B1"/>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3D6"/>
    <w:rsid w:val="0050757F"/>
    <w:rsid w:val="00510269"/>
    <w:rsid w:val="005111CB"/>
    <w:rsid w:val="00513C13"/>
    <w:rsid w:val="00513CAD"/>
    <w:rsid w:val="0051619E"/>
    <w:rsid w:val="00517110"/>
    <w:rsid w:val="00520978"/>
    <w:rsid w:val="005228F4"/>
    <w:rsid w:val="005238EE"/>
    <w:rsid w:val="00523935"/>
    <w:rsid w:val="00525732"/>
    <w:rsid w:val="005270AD"/>
    <w:rsid w:val="00527155"/>
    <w:rsid w:val="0053216A"/>
    <w:rsid w:val="00541072"/>
    <w:rsid w:val="00542881"/>
    <w:rsid w:val="00542A7D"/>
    <w:rsid w:val="00546E3B"/>
    <w:rsid w:val="00546E41"/>
    <w:rsid w:val="00547C33"/>
    <w:rsid w:val="00550E95"/>
    <w:rsid w:val="00551688"/>
    <w:rsid w:val="00552141"/>
    <w:rsid w:val="00552547"/>
    <w:rsid w:val="00555069"/>
    <w:rsid w:val="00556218"/>
    <w:rsid w:val="00556346"/>
    <w:rsid w:val="00557CE7"/>
    <w:rsid w:val="00560704"/>
    <w:rsid w:val="005615C8"/>
    <w:rsid w:val="00561F13"/>
    <w:rsid w:val="0056243D"/>
    <w:rsid w:val="005624C4"/>
    <w:rsid w:val="00562816"/>
    <w:rsid w:val="00565467"/>
    <w:rsid w:val="00565B69"/>
    <w:rsid w:val="00566519"/>
    <w:rsid w:val="00567053"/>
    <w:rsid w:val="00567C35"/>
    <w:rsid w:val="00571BD7"/>
    <w:rsid w:val="005720F7"/>
    <w:rsid w:val="00572149"/>
    <w:rsid w:val="0057478D"/>
    <w:rsid w:val="00574983"/>
    <w:rsid w:val="00575495"/>
    <w:rsid w:val="00576AA8"/>
    <w:rsid w:val="005811C1"/>
    <w:rsid w:val="00582C7A"/>
    <w:rsid w:val="00582E98"/>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6261"/>
    <w:rsid w:val="005E79F3"/>
    <w:rsid w:val="005F001E"/>
    <w:rsid w:val="005F3F4F"/>
    <w:rsid w:val="005F41E6"/>
    <w:rsid w:val="005F7B38"/>
    <w:rsid w:val="006017D7"/>
    <w:rsid w:val="00604D94"/>
    <w:rsid w:val="00605244"/>
    <w:rsid w:val="00605487"/>
    <w:rsid w:val="00605CFE"/>
    <w:rsid w:val="00606A97"/>
    <w:rsid w:val="00606DB0"/>
    <w:rsid w:val="00611EFB"/>
    <w:rsid w:val="00612EEA"/>
    <w:rsid w:val="00613AA0"/>
    <w:rsid w:val="0062124A"/>
    <w:rsid w:val="006218DF"/>
    <w:rsid w:val="00621C18"/>
    <w:rsid w:val="00622485"/>
    <w:rsid w:val="00623D93"/>
    <w:rsid w:val="0062533B"/>
    <w:rsid w:val="00626952"/>
    <w:rsid w:val="00627D00"/>
    <w:rsid w:val="00630CEA"/>
    <w:rsid w:val="00630D3D"/>
    <w:rsid w:val="00634522"/>
    <w:rsid w:val="006349B1"/>
    <w:rsid w:val="00634DD0"/>
    <w:rsid w:val="00635CCB"/>
    <w:rsid w:val="00636374"/>
    <w:rsid w:val="006374F3"/>
    <w:rsid w:val="00637EB2"/>
    <w:rsid w:val="00640C81"/>
    <w:rsid w:val="00642C5E"/>
    <w:rsid w:val="0064356A"/>
    <w:rsid w:val="00643760"/>
    <w:rsid w:val="00644887"/>
    <w:rsid w:val="006459BA"/>
    <w:rsid w:val="00646FB0"/>
    <w:rsid w:val="0064734C"/>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44F3"/>
    <w:rsid w:val="0068586E"/>
    <w:rsid w:val="00686533"/>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6D79"/>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339"/>
    <w:rsid w:val="007137FD"/>
    <w:rsid w:val="007138E6"/>
    <w:rsid w:val="00715411"/>
    <w:rsid w:val="007158C6"/>
    <w:rsid w:val="00715BB6"/>
    <w:rsid w:val="00716AED"/>
    <w:rsid w:val="00720CFC"/>
    <w:rsid w:val="00721345"/>
    <w:rsid w:val="00724AB0"/>
    <w:rsid w:val="00725564"/>
    <w:rsid w:val="0072681C"/>
    <w:rsid w:val="00727EB5"/>
    <w:rsid w:val="007307B7"/>
    <w:rsid w:val="00730960"/>
    <w:rsid w:val="00730F94"/>
    <w:rsid w:val="007331E8"/>
    <w:rsid w:val="007346D4"/>
    <w:rsid w:val="0073499B"/>
    <w:rsid w:val="00734ACA"/>
    <w:rsid w:val="007364C5"/>
    <w:rsid w:val="00736724"/>
    <w:rsid w:val="00742E34"/>
    <w:rsid w:val="007458F2"/>
    <w:rsid w:val="00747922"/>
    <w:rsid w:val="00747F69"/>
    <w:rsid w:val="00750220"/>
    <w:rsid w:val="0075022D"/>
    <w:rsid w:val="0075182A"/>
    <w:rsid w:val="00752F3A"/>
    <w:rsid w:val="007531BE"/>
    <w:rsid w:val="0075502F"/>
    <w:rsid w:val="007552CD"/>
    <w:rsid w:val="0075533D"/>
    <w:rsid w:val="00755671"/>
    <w:rsid w:val="00755870"/>
    <w:rsid w:val="00757A47"/>
    <w:rsid w:val="00762965"/>
    <w:rsid w:val="007646BF"/>
    <w:rsid w:val="00765721"/>
    <w:rsid w:val="007665D0"/>
    <w:rsid w:val="007670FA"/>
    <w:rsid w:val="007675AE"/>
    <w:rsid w:val="007721C3"/>
    <w:rsid w:val="007734DB"/>
    <w:rsid w:val="00773945"/>
    <w:rsid w:val="007757B9"/>
    <w:rsid w:val="00780A44"/>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0495"/>
    <w:rsid w:val="007D11D7"/>
    <w:rsid w:val="007D2711"/>
    <w:rsid w:val="007D28F1"/>
    <w:rsid w:val="007D45B9"/>
    <w:rsid w:val="007D6E4E"/>
    <w:rsid w:val="007D7B88"/>
    <w:rsid w:val="007D7CB0"/>
    <w:rsid w:val="007E2ACD"/>
    <w:rsid w:val="007E394A"/>
    <w:rsid w:val="007E4546"/>
    <w:rsid w:val="007F1712"/>
    <w:rsid w:val="007F2094"/>
    <w:rsid w:val="007F361D"/>
    <w:rsid w:val="007F47BC"/>
    <w:rsid w:val="007F4842"/>
    <w:rsid w:val="007F66DF"/>
    <w:rsid w:val="007F6B27"/>
    <w:rsid w:val="00800495"/>
    <w:rsid w:val="00800B7B"/>
    <w:rsid w:val="008017E3"/>
    <w:rsid w:val="00803D38"/>
    <w:rsid w:val="008042FC"/>
    <w:rsid w:val="008047E2"/>
    <w:rsid w:val="008062B3"/>
    <w:rsid w:val="008063E9"/>
    <w:rsid w:val="00811263"/>
    <w:rsid w:val="0081128F"/>
    <w:rsid w:val="00811BB5"/>
    <w:rsid w:val="00813DE2"/>
    <w:rsid w:val="008146CA"/>
    <w:rsid w:val="008149E8"/>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468B"/>
    <w:rsid w:val="00845E4E"/>
    <w:rsid w:val="00846B8B"/>
    <w:rsid w:val="00846F0F"/>
    <w:rsid w:val="00851F37"/>
    <w:rsid w:val="00856049"/>
    <w:rsid w:val="00856DDB"/>
    <w:rsid w:val="00857C72"/>
    <w:rsid w:val="00860198"/>
    <w:rsid w:val="0086503E"/>
    <w:rsid w:val="00865492"/>
    <w:rsid w:val="008656C8"/>
    <w:rsid w:val="00865F6F"/>
    <w:rsid w:val="00866358"/>
    <w:rsid w:val="00871975"/>
    <w:rsid w:val="00872AE2"/>
    <w:rsid w:val="0087335B"/>
    <w:rsid w:val="008733BE"/>
    <w:rsid w:val="00873F1A"/>
    <w:rsid w:val="00874DD4"/>
    <w:rsid w:val="0087540C"/>
    <w:rsid w:val="00875B68"/>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269F"/>
    <w:rsid w:val="008B589B"/>
    <w:rsid w:val="008B5C24"/>
    <w:rsid w:val="008B5EB7"/>
    <w:rsid w:val="008B5F0B"/>
    <w:rsid w:val="008B7697"/>
    <w:rsid w:val="008C0A27"/>
    <w:rsid w:val="008C1A70"/>
    <w:rsid w:val="008C43E3"/>
    <w:rsid w:val="008C556E"/>
    <w:rsid w:val="008C6B3F"/>
    <w:rsid w:val="008D0A76"/>
    <w:rsid w:val="008D0F1C"/>
    <w:rsid w:val="008D5220"/>
    <w:rsid w:val="008D5DC1"/>
    <w:rsid w:val="008D5F98"/>
    <w:rsid w:val="008E1C3C"/>
    <w:rsid w:val="008E502B"/>
    <w:rsid w:val="008E6C83"/>
    <w:rsid w:val="008F0388"/>
    <w:rsid w:val="008F2DCF"/>
    <w:rsid w:val="008F41E4"/>
    <w:rsid w:val="008F44AD"/>
    <w:rsid w:val="008F452F"/>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486C"/>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56765"/>
    <w:rsid w:val="009573D6"/>
    <w:rsid w:val="00961D13"/>
    <w:rsid w:val="00962990"/>
    <w:rsid w:val="0096326F"/>
    <w:rsid w:val="009656BE"/>
    <w:rsid w:val="00966AEA"/>
    <w:rsid w:val="00967091"/>
    <w:rsid w:val="0097156F"/>
    <w:rsid w:val="00972AB7"/>
    <w:rsid w:val="00974481"/>
    <w:rsid w:val="00974AE8"/>
    <w:rsid w:val="00975A9A"/>
    <w:rsid w:val="009771C6"/>
    <w:rsid w:val="00980CD9"/>
    <w:rsid w:val="00981612"/>
    <w:rsid w:val="009825E4"/>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4CB5"/>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0ADD"/>
    <w:rsid w:val="009F1240"/>
    <w:rsid w:val="009F49C1"/>
    <w:rsid w:val="009F5180"/>
    <w:rsid w:val="009F54C3"/>
    <w:rsid w:val="00A016BB"/>
    <w:rsid w:val="00A0347D"/>
    <w:rsid w:val="00A036F5"/>
    <w:rsid w:val="00A04067"/>
    <w:rsid w:val="00A071FA"/>
    <w:rsid w:val="00A10F12"/>
    <w:rsid w:val="00A119DC"/>
    <w:rsid w:val="00A13EC3"/>
    <w:rsid w:val="00A14B12"/>
    <w:rsid w:val="00A14C27"/>
    <w:rsid w:val="00A163C6"/>
    <w:rsid w:val="00A20491"/>
    <w:rsid w:val="00A25469"/>
    <w:rsid w:val="00A2604D"/>
    <w:rsid w:val="00A311B6"/>
    <w:rsid w:val="00A314D6"/>
    <w:rsid w:val="00A323AD"/>
    <w:rsid w:val="00A32E76"/>
    <w:rsid w:val="00A330A3"/>
    <w:rsid w:val="00A3462D"/>
    <w:rsid w:val="00A357CE"/>
    <w:rsid w:val="00A35A81"/>
    <w:rsid w:val="00A35F5B"/>
    <w:rsid w:val="00A415D0"/>
    <w:rsid w:val="00A41621"/>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60D3"/>
    <w:rsid w:val="00AB7F5F"/>
    <w:rsid w:val="00AC13C6"/>
    <w:rsid w:val="00AC3B1C"/>
    <w:rsid w:val="00AC5EB7"/>
    <w:rsid w:val="00AC6552"/>
    <w:rsid w:val="00AC66DA"/>
    <w:rsid w:val="00AD06AF"/>
    <w:rsid w:val="00AD10F2"/>
    <w:rsid w:val="00AD1329"/>
    <w:rsid w:val="00AD2C93"/>
    <w:rsid w:val="00AD2D78"/>
    <w:rsid w:val="00AD39E2"/>
    <w:rsid w:val="00AD3F10"/>
    <w:rsid w:val="00AD6EE4"/>
    <w:rsid w:val="00AE0651"/>
    <w:rsid w:val="00AE0DDC"/>
    <w:rsid w:val="00AE187F"/>
    <w:rsid w:val="00AE5DA3"/>
    <w:rsid w:val="00AE6316"/>
    <w:rsid w:val="00AE6B0A"/>
    <w:rsid w:val="00AE7092"/>
    <w:rsid w:val="00AE7F69"/>
    <w:rsid w:val="00AF0372"/>
    <w:rsid w:val="00AF0992"/>
    <w:rsid w:val="00AF1B8E"/>
    <w:rsid w:val="00AF401C"/>
    <w:rsid w:val="00AF6806"/>
    <w:rsid w:val="00B0195E"/>
    <w:rsid w:val="00B03856"/>
    <w:rsid w:val="00B047F6"/>
    <w:rsid w:val="00B04C78"/>
    <w:rsid w:val="00B066CA"/>
    <w:rsid w:val="00B06E6D"/>
    <w:rsid w:val="00B07047"/>
    <w:rsid w:val="00B0752F"/>
    <w:rsid w:val="00B103D8"/>
    <w:rsid w:val="00B116C6"/>
    <w:rsid w:val="00B11913"/>
    <w:rsid w:val="00B12689"/>
    <w:rsid w:val="00B13572"/>
    <w:rsid w:val="00B2084E"/>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3609"/>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113"/>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95F66"/>
    <w:rsid w:val="00BA04C2"/>
    <w:rsid w:val="00BA0A28"/>
    <w:rsid w:val="00BA287E"/>
    <w:rsid w:val="00BA373C"/>
    <w:rsid w:val="00BA5893"/>
    <w:rsid w:val="00BA61C7"/>
    <w:rsid w:val="00BA72AF"/>
    <w:rsid w:val="00BA75AF"/>
    <w:rsid w:val="00BA78F8"/>
    <w:rsid w:val="00BB08FF"/>
    <w:rsid w:val="00BB0ED5"/>
    <w:rsid w:val="00BB1C4B"/>
    <w:rsid w:val="00BB21CA"/>
    <w:rsid w:val="00BB2A63"/>
    <w:rsid w:val="00BB2BDC"/>
    <w:rsid w:val="00BB3D1D"/>
    <w:rsid w:val="00BB55E5"/>
    <w:rsid w:val="00BB5DDD"/>
    <w:rsid w:val="00BC000C"/>
    <w:rsid w:val="00BC13FA"/>
    <w:rsid w:val="00BC2E45"/>
    <w:rsid w:val="00BC40D7"/>
    <w:rsid w:val="00BC48B5"/>
    <w:rsid w:val="00BC4B67"/>
    <w:rsid w:val="00BC4C58"/>
    <w:rsid w:val="00BC53EC"/>
    <w:rsid w:val="00BC5E32"/>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71AA"/>
    <w:rsid w:val="00BF0455"/>
    <w:rsid w:val="00BF0D1D"/>
    <w:rsid w:val="00BF1283"/>
    <w:rsid w:val="00BF13E6"/>
    <w:rsid w:val="00BF4523"/>
    <w:rsid w:val="00BF4593"/>
    <w:rsid w:val="00BF48C5"/>
    <w:rsid w:val="00C0163F"/>
    <w:rsid w:val="00C02753"/>
    <w:rsid w:val="00C04416"/>
    <w:rsid w:val="00C05DC9"/>
    <w:rsid w:val="00C07D6E"/>
    <w:rsid w:val="00C11CD1"/>
    <w:rsid w:val="00C12767"/>
    <w:rsid w:val="00C136F2"/>
    <w:rsid w:val="00C139DE"/>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0DAA"/>
    <w:rsid w:val="00C4256E"/>
    <w:rsid w:val="00C42EA2"/>
    <w:rsid w:val="00C4324D"/>
    <w:rsid w:val="00C514C6"/>
    <w:rsid w:val="00C532D9"/>
    <w:rsid w:val="00C54D20"/>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77B3E"/>
    <w:rsid w:val="00C8156E"/>
    <w:rsid w:val="00C81587"/>
    <w:rsid w:val="00C817A5"/>
    <w:rsid w:val="00C81C42"/>
    <w:rsid w:val="00C84C1A"/>
    <w:rsid w:val="00C85022"/>
    <w:rsid w:val="00C87F0E"/>
    <w:rsid w:val="00C9201F"/>
    <w:rsid w:val="00C93D5B"/>
    <w:rsid w:val="00C95F2C"/>
    <w:rsid w:val="00C9792D"/>
    <w:rsid w:val="00CA0505"/>
    <w:rsid w:val="00CA136D"/>
    <w:rsid w:val="00CA2206"/>
    <w:rsid w:val="00CA2D39"/>
    <w:rsid w:val="00CA40E9"/>
    <w:rsid w:val="00CA41FA"/>
    <w:rsid w:val="00CA58D2"/>
    <w:rsid w:val="00CA73B5"/>
    <w:rsid w:val="00CB005C"/>
    <w:rsid w:val="00CB0CBF"/>
    <w:rsid w:val="00CB1516"/>
    <w:rsid w:val="00CB1B9B"/>
    <w:rsid w:val="00CB2FF2"/>
    <w:rsid w:val="00CB339C"/>
    <w:rsid w:val="00CB6395"/>
    <w:rsid w:val="00CC1240"/>
    <w:rsid w:val="00CC2610"/>
    <w:rsid w:val="00CC51E1"/>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086"/>
    <w:rsid w:val="00CF1FF4"/>
    <w:rsid w:val="00CF3553"/>
    <w:rsid w:val="00CF39B1"/>
    <w:rsid w:val="00CF3B19"/>
    <w:rsid w:val="00CF3E29"/>
    <w:rsid w:val="00CF4736"/>
    <w:rsid w:val="00CF6EA6"/>
    <w:rsid w:val="00CF7D4D"/>
    <w:rsid w:val="00D02680"/>
    <w:rsid w:val="00D03CA9"/>
    <w:rsid w:val="00D05CC9"/>
    <w:rsid w:val="00D069A6"/>
    <w:rsid w:val="00D10168"/>
    <w:rsid w:val="00D10F01"/>
    <w:rsid w:val="00D1158A"/>
    <w:rsid w:val="00D11B93"/>
    <w:rsid w:val="00D12D6A"/>
    <w:rsid w:val="00D13599"/>
    <w:rsid w:val="00D166D3"/>
    <w:rsid w:val="00D210E7"/>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390"/>
    <w:rsid w:val="00D51B0B"/>
    <w:rsid w:val="00D52303"/>
    <w:rsid w:val="00D5793B"/>
    <w:rsid w:val="00D60F8A"/>
    <w:rsid w:val="00D6130A"/>
    <w:rsid w:val="00D6147C"/>
    <w:rsid w:val="00D67C36"/>
    <w:rsid w:val="00D67E2E"/>
    <w:rsid w:val="00D70EA3"/>
    <w:rsid w:val="00D7151D"/>
    <w:rsid w:val="00D730A2"/>
    <w:rsid w:val="00D73D3A"/>
    <w:rsid w:val="00D75483"/>
    <w:rsid w:val="00D75702"/>
    <w:rsid w:val="00D75C91"/>
    <w:rsid w:val="00D76E82"/>
    <w:rsid w:val="00D801B1"/>
    <w:rsid w:val="00D812B5"/>
    <w:rsid w:val="00D812EB"/>
    <w:rsid w:val="00D81E21"/>
    <w:rsid w:val="00D82016"/>
    <w:rsid w:val="00D82EFA"/>
    <w:rsid w:val="00D83224"/>
    <w:rsid w:val="00D90261"/>
    <w:rsid w:val="00D90A3D"/>
    <w:rsid w:val="00D91784"/>
    <w:rsid w:val="00D921A8"/>
    <w:rsid w:val="00D9532D"/>
    <w:rsid w:val="00D968E0"/>
    <w:rsid w:val="00DA006C"/>
    <w:rsid w:val="00DA45DA"/>
    <w:rsid w:val="00DA5765"/>
    <w:rsid w:val="00DB09D1"/>
    <w:rsid w:val="00DB3610"/>
    <w:rsid w:val="00DB6D3A"/>
    <w:rsid w:val="00DB6DC9"/>
    <w:rsid w:val="00DC186D"/>
    <w:rsid w:val="00DC2467"/>
    <w:rsid w:val="00DC27A4"/>
    <w:rsid w:val="00DC2809"/>
    <w:rsid w:val="00DC4C4A"/>
    <w:rsid w:val="00DC5827"/>
    <w:rsid w:val="00DC6B43"/>
    <w:rsid w:val="00DD0341"/>
    <w:rsid w:val="00DD0A14"/>
    <w:rsid w:val="00DD12C8"/>
    <w:rsid w:val="00DD1ED4"/>
    <w:rsid w:val="00DD2482"/>
    <w:rsid w:val="00DD2BEC"/>
    <w:rsid w:val="00DD357B"/>
    <w:rsid w:val="00DD531C"/>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B3A"/>
    <w:rsid w:val="00E10B4A"/>
    <w:rsid w:val="00E11B81"/>
    <w:rsid w:val="00E129C4"/>
    <w:rsid w:val="00E1393B"/>
    <w:rsid w:val="00E13A61"/>
    <w:rsid w:val="00E15499"/>
    <w:rsid w:val="00E159ED"/>
    <w:rsid w:val="00E20629"/>
    <w:rsid w:val="00E2154F"/>
    <w:rsid w:val="00E2173D"/>
    <w:rsid w:val="00E2217A"/>
    <w:rsid w:val="00E254FA"/>
    <w:rsid w:val="00E272F8"/>
    <w:rsid w:val="00E31143"/>
    <w:rsid w:val="00E3269D"/>
    <w:rsid w:val="00E32722"/>
    <w:rsid w:val="00E334B5"/>
    <w:rsid w:val="00E350C4"/>
    <w:rsid w:val="00E359A1"/>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073"/>
    <w:rsid w:val="00E72EAE"/>
    <w:rsid w:val="00E76624"/>
    <w:rsid w:val="00E76A81"/>
    <w:rsid w:val="00E77649"/>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A780C"/>
    <w:rsid w:val="00EA7F34"/>
    <w:rsid w:val="00EB35DA"/>
    <w:rsid w:val="00EB36A3"/>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B35"/>
    <w:rsid w:val="00ED5FF1"/>
    <w:rsid w:val="00EE0C49"/>
    <w:rsid w:val="00EE39D0"/>
    <w:rsid w:val="00EE63F4"/>
    <w:rsid w:val="00EE77EE"/>
    <w:rsid w:val="00EF1E6F"/>
    <w:rsid w:val="00EF3077"/>
    <w:rsid w:val="00EF3320"/>
    <w:rsid w:val="00EF33F7"/>
    <w:rsid w:val="00EF413A"/>
    <w:rsid w:val="00EF65E1"/>
    <w:rsid w:val="00EF7E5B"/>
    <w:rsid w:val="00F0109B"/>
    <w:rsid w:val="00F018DD"/>
    <w:rsid w:val="00F02C1C"/>
    <w:rsid w:val="00F02E33"/>
    <w:rsid w:val="00F035EA"/>
    <w:rsid w:val="00F05753"/>
    <w:rsid w:val="00F06B7D"/>
    <w:rsid w:val="00F105A6"/>
    <w:rsid w:val="00F10B57"/>
    <w:rsid w:val="00F144B5"/>
    <w:rsid w:val="00F157B4"/>
    <w:rsid w:val="00F15FEC"/>
    <w:rsid w:val="00F16049"/>
    <w:rsid w:val="00F22878"/>
    <w:rsid w:val="00F24997"/>
    <w:rsid w:val="00F2515E"/>
    <w:rsid w:val="00F2704E"/>
    <w:rsid w:val="00F274D4"/>
    <w:rsid w:val="00F315E4"/>
    <w:rsid w:val="00F31944"/>
    <w:rsid w:val="00F3288F"/>
    <w:rsid w:val="00F35EEE"/>
    <w:rsid w:val="00F377A2"/>
    <w:rsid w:val="00F41603"/>
    <w:rsid w:val="00F41945"/>
    <w:rsid w:val="00F44128"/>
    <w:rsid w:val="00F46DF0"/>
    <w:rsid w:val="00F47F40"/>
    <w:rsid w:val="00F5268B"/>
    <w:rsid w:val="00F54D6A"/>
    <w:rsid w:val="00F570DF"/>
    <w:rsid w:val="00F57A73"/>
    <w:rsid w:val="00F60561"/>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477B"/>
    <w:rsid w:val="00F86A97"/>
    <w:rsid w:val="00F90D75"/>
    <w:rsid w:val="00F91E2F"/>
    <w:rsid w:val="00F920B8"/>
    <w:rsid w:val="00F932EC"/>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17C"/>
    <w:rsid w:val="00FE2F39"/>
    <w:rsid w:val="00FE49C7"/>
    <w:rsid w:val="00FE5332"/>
    <w:rsid w:val="00FE672A"/>
    <w:rsid w:val="00FE6AF2"/>
    <w:rsid w:val="00FF050C"/>
    <w:rsid w:val="00FF14BE"/>
    <w:rsid w:val="00FF25FD"/>
    <w:rsid w:val="00FF2B5F"/>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B657-A841-4437-9CB2-50E8FB5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paragraph" w:styleId="Subsol">
    <w:name w:val="footer"/>
    <w:basedOn w:val="Normal"/>
    <w:link w:val="SubsolCaracter"/>
    <w:unhideWhenUsed/>
    <w:rsid w:val="005F001E"/>
    <w:pPr>
      <w:tabs>
        <w:tab w:val="center" w:pos="4536"/>
        <w:tab w:val="right" w:pos="9072"/>
      </w:tabs>
    </w:pPr>
  </w:style>
  <w:style w:type="character" w:customStyle="1" w:styleId="SubsolCaracter">
    <w:name w:val="Subsol Caracter"/>
    <w:basedOn w:val="Fontdeparagrafimplicit"/>
    <w:link w:val="Subsol"/>
    <w:rsid w:val="005F0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571545851">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2019-06-28T00:00:00+03:00</Data_x0020_HCL>
  </documentManagement>
</p:properties>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C62B3DE-EEED-4A1D-BD73-AF487F3B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5570</Words>
  <Characters>31749</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37245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10</cp:revision>
  <cp:lastPrinted>2018-12-18T08:01:00Z</cp:lastPrinted>
  <dcterms:created xsi:type="dcterms:W3CDTF">2019-07-08T12:04:00Z</dcterms:created>
  <dcterms:modified xsi:type="dcterms:W3CDTF">2019-07-09T06:42:00Z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